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63D" w:rsidRPr="00B04A1A" w:rsidRDefault="0066163D" w:rsidP="0066163D">
      <w:pPr>
        <w:pStyle w:val="Style4"/>
        <w:widowControl/>
        <w:spacing w:before="122" w:line="396" w:lineRule="exact"/>
        <w:ind w:right="-1"/>
        <w:rPr>
          <w:rStyle w:val="FontStyle42"/>
          <w:rFonts w:ascii="Arial Black" w:hAnsi="Arial Black" w:cs="Arial"/>
          <w:b/>
          <w:w w:val="150"/>
          <w:sz w:val="28"/>
        </w:rPr>
      </w:pPr>
      <w:r w:rsidRPr="00B04A1A">
        <w:rPr>
          <w:rStyle w:val="FontStyle42"/>
          <w:rFonts w:ascii="Arial Black" w:hAnsi="Arial Black" w:cs="Arial"/>
          <w:b/>
          <w:w w:val="150"/>
          <w:sz w:val="28"/>
        </w:rPr>
        <w:t>Obsah</w:t>
      </w:r>
    </w:p>
    <w:p w:rsidR="002F2C10" w:rsidRPr="001B6076" w:rsidRDefault="002F2C10" w:rsidP="002F2C10">
      <w:pPr>
        <w:pStyle w:val="Textpsmene"/>
        <w:numPr>
          <w:ilvl w:val="0"/>
          <w:numId w:val="0"/>
        </w:numPr>
        <w:tabs>
          <w:tab w:val="left" w:pos="567"/>
        </w:tabs>
        <w:spacing w:line="360" w:lineRule="auto"/>
        <w:jc w:val="left"/>
        <w:rPr>
          <w:rFonts w:ascii="Arial" w:hAnsi="Arial" w:cs="Arial"/>
          <w:b/>
          <w:sz w:val="12"/>
        </w:rPr>
      </w:pPr>
    </w:p>
    <w:p w:rsidR="002F2C10" w:rsidRDefault="002F2C10" w:rsidP="00A5642E">
      <w:pPr>
        <w:pStyle w:val="Textpsmene"/>
        <w:numPr>
          <w:ilvl w:val="0"/>
          <w:numId w:val="0"/>
        </w:numPr>
        <w:tabs>
          <w:tab w:val="left" w:pos="426"/>
        </w:tabs>
        <w:spacing w:line="276" w:lineRule="auto"/>
        <w:jc w:val="left"/>
        <w:rPr>
          <w:rFonts w:ascii="Arial" w:hAnsi="Arial" w:cs="Arial"/>
          <w:b/>
        </w:rPr>
      </w:pPr>
      <w:r w:rsidRPr="00735EC2">
        <w:rPr>
          <w:rFonts w:ascii="Arial" w:hAnsi="Arial" w:cs="Arial"/>
          <w:b/>
        </w:rPr>
        <w:t xml:space="preserve">1. </w:t>
      </w:r>
      <w:r w:rsidRPr="00735EC2">
        <w:rPr>
          <w:rFonts w:ascii="Arial" w:hAnsi="Arial" w:cs="Arial"/>
          <w:b/>
        </w:rPr>
        <w:tab/>
      </w:r>
      <w:r>
        <w:rPr>
          <w:rFonts w:ascii="Arial" w:hAnsi="Arial" w:cs="Arial"/>
          <w:b/>
        </w:rPr>
        <w:t>Identifikační údaje</w:t>
      </w:r>
    </w:p>
    <w:p w:rsidR="00862321" w:rsidRPr="001B6076" w:rsidRDefault="00862321" w:rsidP="00862321">
      <w:pPr>
        <w:tabs>
          <w:tab w:val="left" w:pos="426"/>
        </w:tabs>
        <w:spacing w:line="276" w:lineRule="auto"/>
        <w:rPr>
          <w:rFonts w:ascii="Arial" w:hAnsi="Arial" w:cs="Arial"/>
          <w:b/>
          <w:sz w:val="4"/>
        </w:rPr>
      </w:pPr>
    </w:p>
    <w:p w:rsidR="0066163D" w:rsidRDefault="002F2C10" w:rsidP="00862321">
      <w:pPr>
        <w:tabs>
          <w:tab w:val="left" w:pos="426"/>
        </w:tabs>
        <w:spacing w:line="276" w:lineRule="auto"/>
        <w:rPr>
          <w:rFonts w:ascii="Arial" w:hAnsi="Arial" w:cs="Arial"/>
          <w:b/>
          <w:sz w:val="24"/>
        </w:rPr>
      </w:pPr>
      <w:r>
        <w:rPr>
          <w:rFonts w:ascii="Arial" w:hAnsi="Arial" w:cs="Arial"/>
          <w:b/>
          <w:sz w:val="24"/>
        </w:rPr>
        <w:t>2</w:t>
      </w:r>
      <w:r w:rsidR="0066163D" w:rsidRPr="0066163D">
        <w:rPr>
          <w:rFonts w:ascii="Arial" w:hAnsi="Arial" w:cs="Arial"/>
          <w:b/>
          <w:sz w:val="24"/>
        </w:rPr>
        <w:t>.</w:t>
      </w:r>
      <w:r w:rsidR="0066163D" w:rsidRPr="0066163D">
        <w:rPr>
          <w:rFonts w:ascii="Arial" w:hAnsi="Arial" w:cs="Arial"/>
          <w:b/>
          <w:sz w:val="24"/>
        </w:rPr>
        <w:tab/>
        <w:t>Účel objektu</w:t>
      </w:r>
      <w:r w:rsidR="00804B02">
        <w:rPr>
          <w:rFonts w:ascii="Arial" w:hAnsi="Arial" w:cs="Arial"/>
          <w:b/>
          <w:sz w:val="24"/>
        </w:rPr>
        <w:t xml:space="preserve">, </w:t>
      </w:r>
      <w:r w:rsidR="00804B02" w:rsidRPr="00804B02">
        <w:rPr>
          <w:rFonts w:ascii="Arial" w:hAnsi="Arial" w:cs="Arial"/>
          <w:b/>
          <w:sz w:val="24"/>
        </w:rPr>
        <w:t>funkční náplň, kapacitní údaje</w:t>
      </w:r>
    </w:p>
    <w:p w:rsidR="0066163D" w:rsidRPr="001B6076" w:rsidRDefault="0066163D" w:rsidP="00862321">
      <w:pPr>
        <w:tabs>
          <w:tab w:val="left" w:pos="426"/>
        </w:tabs>
        <w:spacing w:line="276" w:lineRule="auto"/>
        <w:rPr>
          <w:rFonts w:ascii="Arial" w:hAnsi="Arial" w:cs="Arial"/>
          <w:b/>
          <w:sz w:val="4"/>
        </w:rPr>
      </w:pPr>
    </w:p>
    <w:p w:rsidR="0066163D" w:rsidRPr="0066163D" w:rsidRDefault="00804B02" w:rsidP="00862321">
      <w:pPr>
        <w:tabs>
          <w:tab w:val="left" w:pos="426"/>
        </w:tabs>
        <w:spacing w:line="276" w:lineRule="auto"/>
        <w:ind w:left="426" w:hanging="426"/>
        <w:rPr>
          <w:rFonts w:ascii="Arial" w:hAnsi="Arial" w:cs="Arial"/>
          <w:b/>
          <w:sz w:val="24"/>
        </w:rPr>
      </w:pPr>
      <w:r>
        <w:rPr>
          <w:rFonts w:ascii="Arial" w:hAnsi="Arial" w:cs="Arial"/>
          <w:b/>
          <w:sz w:val="24"/>
        </w:rPr>
        <w:t>3</w:t>
      </w:r>
      <w:r w:rsidR="0066163D" w:rsidRPr="0066163D">
        <w:rPr>
          <w:rFonts w:ascii="Arial" w:hAnsi="Arial" w:cs="Arial"/>
          <w:b/>
          <w:sz w:val="24"/>
        </w:rPr>
        <w:t>.</w:t>
      </w:r>
      <w:r w:rsidR="0066163D" w:rsidRPr="0066163D">
        <w:rPr>
          <w:rFonts w:ascii="Arial" w:hAnsi="Arial" w:cs="Arial"/>
          <w:b/>
          <w:sz w:val="24"/>
        </w:rPr>
        <w:tab/>
        <w:t>Zásady řešení</w:t>
      </w:r>
    </w:p>
    <w:p w:rsidR="0066163D" w:rsidRDefault="0066163D" w:rsidP="00862321">
      <w:pPr>
        <w:tabs>
          <w:tab w:val="left" w:pos="426"/>
        </w:tabs>
        <w:spacing w:line="276" w:lineRule="auto"/>
        <w:ind w:left="426" w:hanging="426"/>
        <w:rPr>
          <w:rFonts w:ascii="Arial" w:hAnsi="Arial" w:cs="Arial"/>
          <w:sz w:val="22"/>
        </w:rPr>
      </w:pPr>
      <w:r>
        <w:rPr>
          <w:rFonts w:ascii="Arial" w:hAnsi="Arial" w:cs="Arial"/>
          <w:b/>
          <w:sz w:val="22"/>
        </w:rPr>
        <w:tab/>
        <w:t>a)</w:t>
      </w:r>
      <w:r w:rsidRPr="0066163D">
        <w:rPr>
          <w:rFonts w:ascii="Arial" w:hAnsi="Arial" w:cs="Arial"/>
          <w:sz w:val="22"/>
        </w:rPr>
        <w:t xml:space="preserve"> architektonického</w:t>
      </w:r>
      <w:r>
        <w:rPr>
          <w:rFonts w:ascii="Arial" w:hAnsi="Arial" w:cs="Arial"/>
          <w:sz w:val="22"/>
        </w:rPr>
        <w:t xml:space="preserve"> a</w:t>
      </w:r>
      <w:r w:rsidRPr="0066163D">
        <w:rPr>
          <w:rFonts w:ascii="Arial" w:hAnsi="Arial" w:cs="Arial"/>
          <w:sz w:val="22"/>
        </w:rPr>
        <w:t xml:space="preserve"> dispozičního řešení </w:t>
      </w:r>
    </w:p>
    <w:p w:rsidR="0066163D" w:rsidRDefault="0066163D" w:rsidP="00862321">
      <w:pPr>
        <w:tabs>
          <w:tab w:val="left" w:pos="426"/>
        </w:tabs>
        <w:spacing w:line="276" w:lineRule="auto"/>
        <w:ind w:left="426" w:hanging="426"/>
        <w:rPr>
          <w:rFonts w:ascii="Arial" w:hAnsi="Arial" w:cs="Arial"/>
          <w:sz w:val="22"/>
        </w:rPr>
      </w:pPr>
      <w:r>
        <w:rPr>
          <w:rFonts w:ascii="Arial" w:hAnsi="Arial" w:cs="Arial"/>
          <w:b/>
          <w:sz w:val="22"/>
        </w:rPr>
        <w:tab/>
        <w:t xml:space="preserve">b) </w:t>
      </w:r>
      <w:r w:rsidRPr="0066163D">
        <w:rPr>
          <w:rFonts w:ascii="Arial" w:hAnsi="Arial" w:cs="Arial"/>
          <w:sz w:val="22"/>
        </w:rPr>
        <w:t>vegetačních úprav</w:t>
      </w:r>
      <w:r>
        <w:rPr>
          <w:rFonts w:ascii="Arial" w:hAnsi="Arial" w:cs="Arial"/>
          <w:sz w:val="22"/>
        </w:rPr>
        <w:t xml:space="preserve"> a</w:t>
      </w:r>
      <w:r w:rsidRPr="0066163D">
        <w:rPr>
          <w:rFonts w:ascii="Arial" w:hAnsi="Arial" w:cs="Arial"/>
          <w:sz w:val="22"/>
        </w:rPr>
        <w:t xml:space="preserve"> přístupu </w:t>
      </w:r>
    </w:p>
    <w:p w:rsidR="0066163D" w:rsidRDefault="0066163D" w:rsidP="00862321">
      <w:pPr>
        <w:tabs>
          <w:tab w:val="left" w:pos="426"/>
        </w:tabs>
        <w:spacing w:line="276" w:lineRule="auto"/>
        <w:ind w:left="426" w:hanging="426"/>
        <w:rPr>
          <w:rFonts w:ascii="Arial" w:hAnsi="Arial" w:cs="Arial"/>
          <w:sz w:val="22"/>
        </w:rPr>
      </w:pPr>
      <w:r>
        <w:rPr>
          <w:rFonts w:ascii="Arial" w:hAnsi="Arial" w:cs="Arial"/>
          <w:b/>
          <w:sz w:val="22"/>
        </w:rPr>
        <w:tab/>
        <w:t xml:space="preserve">c) </w:t>
      </w:r>
      <w:r w:rsidR="00804B02">
        <w:rPr>
          <w:rFonts w:ascii="Arial" w:hAnsi="Arial" w:cs="Arial"/>
          <w:sz w:val="22"/>
        </w:rPr>
        <w:t>bezbariérové užívání stavby</w:t>
      </w:r>
    </w:p>
    <w:p w:rsidR="0066163D" w:rsidRPr="001B6076" w:rsidRDefault="0066163D" w:rsidP="00862321">
      <w:pPr>
        <w:pStyle w:val="Zpat"/>
        <w:tabs>
          <w:tab w:val="clear" w:pos="4536"/>
          <w:tab w:val="clear" w:pos="9072"/>
          <w:tab w:val="left" w:pos="1134"/>
        </w:tabs>
        <w:spacing w:line="276" w:lineRule="auto"/>
        <w:ind w:left="426"/>
        <w:rPr>
          <w:rFonts w:ascii="Arial" w:hAnsi="Arial" w:cs="Arial"/>
          <w:bCs/>
          <w:sz w:val="4"/>
        </w:rPr>
      </w:pPr>
    </w:p>
    <w:p w:rsidR="0066163D" w:rsidRPr="0066163D" w:rsidRDefault="00804B02" w:rsidP="00862321">
      <w:pPr>
        <w:tabs>
          <w:tab w:val="left" w:pos="426"/>
        </w:tabs>
        <w:spacing w:line="276" w:lineRule="auto"/>
        <w:rPr>
          <w:rFonts w:ascii="Arial" w:hAnsi="Arial" w:cs="Arial"/>
          <w:b/>
          <w:sz w:val="24"/>
        </w:rPr>
      </w:pPr>
      <w:r>
        <w:rPr>
          <w:rFonts w:ascii="Arial" w:hAnsi="Arial" w:cs="Arial"/>
          <w:b/>
          <w:sz w:val="24"/>
        </w:rPr>
        <w:t>4</w:t>
      </w:r>
      <w:r w:rsidR="0066163D" w:rsidRPr="0066163D">
        <w:rPr>
          <w:rFonts w:ascii="Arial" w:hAnsi="Arial" w:cs="Arial"/>
          <w:b/>
          <w:sz w:val="24"/>
        </w:rPr>
        <w:t>.</w:t>
      </w:r>
      <w:r w:rsidR="0066163D" w:rsidRPr="0066163D">
        <w:rPr>
          <w:rFonts w:ascii="Arial" w:hAnsi="Arial" w:cs="Arial"/>
          <w:b/>
          <w:sz w:val="24"/>
        </w:rPr>
        <w:tab/>
        <w:t>Technické a konstrukční řešení objektu</w:t>
      </w:r>
    </w:p>
    <w:p w:rsidR="00804B02" w:rsidRDefault="00804B02"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w:t>
      </w:r>
      <w:r w:rsidRPr="0066163D">
        <w:rPr>
          <w:rFonts w:ascii="Arial" w:hAnsi="Arial" w:cs="Arial"/>
          <w:bCs/>
          <w:sz w:val="22"/>
        </w:rPr>
        <w:t>.</w:t>
      </w:r>
      <w:r>
        <w:rPr>
          <w:rFonts w:ascii="Arial" w:hAnsi="Arial" w:cs="Arial"/>
          <w:bCs/>
          <w:sz w:val="22"/>
        </w:rPr>
        <w:t>1.</w:t>
      </w:r>
      <w:r>
        <w:rPr>
          <w:rFonts w:ascii="Arial" w:hAnsi="Arial" w:cs="Arial"/>
          <w:bCs/>
          <w:sz w:val="22"/>
        </w:rPr>
        <w:tab/>
        <w:t xml:space="preserve">Stávající </w:t>
      </w:r>
      <w:r w:rsidRPr="0066163D">
        <w:rPr>
          <w:rFonts w:ascii="Arial" w:hAnsi="Arial" w:cs="Arial"/>
          <w:bCs/>
          <w:sz w:val="22"/>
        </w:rPr>
        <w:t>technick</w:t>
      </w:r>
      <w:r>
        <w:rPr>
          <w:rFonts w:ascii="Arial" w:hAnsi="Arial" w:cs="Arial"/>
          <w:bCs/>
          <w:sz w:val="22"/>
        </w:rPr>
        <w:t>ý</w:t>
      </w:r>
      <w:r w:rsidRPr="0066163D">
        <w:rPr>
          <w:rFonts w:ascii="Arial" w:hAnsi="Arial" w:cs="Arial"/>
          <w:bCs/>
          <w:sz w:val="22"/>
        </w:rPr>
        <w:t xml:space="preserve"> stav</w:t>
      </w:r>
    </w:p>
    <w:p w:rsidR="001B6076" w:rsidRDefault="001B6076"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D.2.</w:t>
      </w:r>
      <w:r>
        <w:rPr>
          <w:rFonts w:ascii="Arial" w:hAnsi="Arial" w:cs="Arial"/>
          <w:bCs/>
          <w:sz w:val="22"/>
        </w:rPr>
        <w:tab/>
        <w:t>Popis stavebních úprav</w:t>
      </w:r>
    </w:p>
    <w:p w:rsidR="00804B02" w:rsidRDefault="0066163D" w:rsidP="00862321">
      <w:pPr>
        <w:pStyle w:val="Zpat"/>
        <w:tabs>
          <w:tab w:val="clear" w:pos="4536"/>
          <w:tab w:val="clear" w:pos="9072"/>
          <w:tab w:val="left" w:pos="1134"/>
        </w:tabs>
        <w:spacing w:line="276" w:lineRule="auto"/>
        <w:ind w:left="426"/>
        <w:rPr>
          <w:rFonts w:ascii="Arial" w:hAnsi="Arial" w:cs="Arial"/>
          <w:bCs/>
          <w:sz w:val="22"/>
        </w:rPr>
      </w:pPr>
      <w:r w:rsidRPr="0066163D">
        <w:rPr>
          <w:rFonts w:ascii="Arial" w:hAnsi="Arial" w:cs="Arial"/>
          <w:bCs/>
          <w:sz w:val="22"/>
        </w:rPr>
        <w:t>D.</w:t>
      </w:r>
      <w:r w:rsidR="001B6076">
        <w:rPr>
          <w:rFonts w:ascii="Arial" w:hAnsi="Arial" w:cs="Arial"/>
          <w:bCs/>
          <w:sz w:val="22"/>
        </w:rPr>
        <w:t>3</w:t>
      </w:r>
      <w:r w:rsidRPr="0066163D">
        <w:rPr>
          <w:rFonts w:ascii="Arial" w:hAnsi="Arial" w:cs="Arial"/>
          <w:bCs/>
          <w:sz w:val="22"/>
        </w:rPr>
        <w:t>.</w:t>
      </w:r>
      <w:r w:rsidRPr="0066163D">
        <w:rPr>
          <w:rFonts w:ascii="Arial" w:hAnsi="Arial" w:cs="Arial"/>
          <w:bCs/>
          <w:sz w:val="22"/>
        </w:rPr>
        <w:tab/>
      </w:r>
      <w:r w:rsidR="00804B02">
        <w:rPr>
          <w:rFonts w:ascii="Arial" w:hAnsi="Arial" w:cs="Arial"/>
          <w:bCs/>
          <w:sz w:val="22"/>
        </w:rPr>
        <w:t>Bourací práce</w:t>
      </w:r>
    </w:p>
    <w:p w:rsidR="00DA57AF" w:rsidRDefault="00DA57AF"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w:t>
      </w:r>
      <w:r w:rsidR="001B6076">
        <w:rPr>
          <w:rFonts w:ascii="Arial" w:hAnsi="Arial" w:cs="Arial"/>
          <w:bCs/>
          <w:sz w:val="22"/>
        </w:rPr>
        <w:t>4</w:t>
      </w:r>
      <w:r>
        <w:rPr>
          <w:rFonts w:ascii="Arial" w:hAnsi="Arial" w:cs="Arial"/>
          <w:bCs/>
          <w:sz w:val="22"/>
        </w:rPr>
        <w:t>.</w:t>
      </w:r>
      <w:r>
        <w:rPr>
          <w:rFonts w:ascii="Arial" w:hAnsi="Arial" w:cs="Arial"/>
          <w:bCs/>
          <w:sz w:val="22"/>
        </w:rPr>
        <w:tab/>
        <w:t>Výkopy a zemní práce</w:t>
      </w:r>
    </w:p>
    <w:p w:rsidR="00DA57AF" w:rsidRDefault="00DA57AF"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w:t>
      </w:r>
      <w:r w:rsidR="001B6076">
        <w:rPr>
          <w:rFonts w:ascii="Arial" w:hAnsi="Arial" w:cs="Arial"/>
          <w:bCs/>
          <w:sz w:val="22"/>
        </w:rPr>
        <w:t>5</w:t>
      </w:r>
      <w:r>
        <w:rPr>
          <w:rFonts w:ascii="Arial" w:hAnsi="Arial" w:cs="Arial"/>
          <w:bCs/>
          <w:sz w:val="22"/>
        </w:rPr>
        <w:t>.</w:t>
      </w:r>
      <w:r>
        <w:rPr>
          <w:rFonts w:ascii="Arial" w:hAnsi="Arial" w:cs="Arial"/>
          <w:bCs/>
          <w:sz w:val="22"/>
        </w:rPr>
        <w:tab/>
        <w:t>Základové konstrukce</w:t>
      </w:r>
    </w:p>
    <w:p w:rsidR="0066163D" w:rsidRPr="0066163D" w:rsidRDefault="00DA57AF"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w:t>
      </w:r>
      <w:r w:rsidR="001B6076">
        <w:rPr>
          <w:rFonts w:ascii="Arial" w:hAnsi="Arial" w:cs="Arial"/>
          <w:bCs/>
          <w:sz w:val="22"/>
        </w:rPr>
        <w:t>6</w:t>
      </w:r>
      <w:r w:rsidR="00804B02">
        <w:rPr>
          <w:rFonts w:ascii="Arial" w:hAnsi="Arial" w:cs="Arial"/>
          <w:bCs/>
          <w:sz w:val="22"/>
        </w:rPr>
        <w:t>.</w:t>
      </w:r>
      <w:r w:rsidR="00804B02">
        <w:rPr>
          <w:rFonts w:ascii="Arial" w:hAnsi="Arial" w:cs="Arial"/>
          <w:bCs/>
          <w:sz w:val="22"/>
        </w:rPr>
        <w:tab/>
      </w:r>
      <w:r w:rsidR="0066163D" w:rsidRPr="0066163D">
        <w:rPr>
          <w:rFonts w:ascii="Arial" w:hAnsi="Arial" w:cs="Arial"/>
          <w:bCs/>
          <w:sz w:val="22"/>
        </w:rPr>
        <w:t>Svislé nosné konstrukce</w:t>
      </w:r>
    </w:p>
    <w:p w:rsidR="0066163D" w:rsidRPr="0066163D" w:rsidRDefault="0066163D" w:rsidP="00862321">
      <w:pPr>
        <w:pStyle w:val="Zpat"/>
        <w:tabs>
          <w:tab w:val="clear" w:pos="4536"/>
          <w:tab w:val="clear" w:pos="9072"/>
          <w:tab w:val="left" w:pos="1134"/>
        </w:tabs>
        <w:spacing w:line="276" w:lineRule="auto"/>
        <w:ind w:left="426"/>
        <w:rPr>
          <w:rFonts w:ascii="Arial" w:hAnsi="Arial" w:cs="Arial"/>
          <w:bCs/>
          <w:sz w:val="22"/>
        </w:rPr>
      </w:pPr>
      <w:r w:rsidRPr="0066163D">
        <w:rPr>
          <w:rFonts w:ascii="Arial" w:hAnsi="Arial" w:cs="Arial"/>
          <w:bCs/>
          <w:sz w:val="22"/>
        </w:rPr>
        <w:t>D.</w:t>
      </w:r>
      <w:r w:rsidR="00DA57AF">
        <w:rPr>
          <w:rFonts w:ascii="Arial" w:hAnsi="Arial" w:cs="Arial"/>
          <w:bCs/>
          <w:sz w:val="22"/>
        </w:rPr>
        <w:t>7</w:t>
      </w:r>
      <w:r w:rsidRPr="0066163D">
        <w:rPr>
          <w:rFonts w:ascii="Arial" w:hAnsi="Arial" w:cs="Arial"/>
          <w:bCs/>
          <w:sz w:val="22"/>
        </w:rPr>
        <w:t>.</w:t>
      </w:r>
      <w:r w:rsidRPr="0066163D">
        <w:rPr>
          <w:rFonts w:ascii="Arial" w:hAnsi="Arial" w:cs="Arial"/>
          <w:bCs/>
          <w:sz w:val="22"/>
        </w:rPr>
        <w:tab/>
        <w:t>Vodorovné nosné konstrukce</w:t>
      </w:r>
    </w:p>
    <w:p w:rsidR="0066163D" w:rsidRPr="0066163D" w:rsidRDefault="0066163D" w:rsidP="00862321">
      <w:pPr>
        <w:pStyle w:val="Zpat"/>
        <w:tabs>
          <w:tab w:val="clear" w:pos="4536"/>
          <w:tab w:val="clear" w:pos="9072"/>
          <w:tab w:val="left" w:pos="1134"/>
        </w:tabs>
        <w:spacing w:line="276" w:lineRule="auto"/>
        <w:ind w:left="426"/>
        <w:rPr>
          <w:rFonts w:ascii="Arial" w:hAnsi="Arial" w:cs="Arial"/>
          <w:bCs/>
          <w:sz w:val="22"/>
        </w:rPr>
      </w:pPr>
      <w:r w:rsidRPr="0066163D">
        <w:rPr>
          <w:rFonts w:ascii="Arial" w:hAnsi="Arial" w:cs="Arial"/>
          <w:bCs/>
          <w:sz w:val="22"/>
        </w:rPr>
        <w:t>D.</w:t>
      </w:r>
      <w:r w:rsidR="00DA57AF">
        <w:rPr>
          <w:rFonts w:ascii="Arial" w:hAnsi="Arial" w:cs="Arial"/>
          <w:bCs/>
          <w:sz w:val="22"/>
        </w:rPr>
        <w:t>8</w:t>
      </w:r>
      <w:r w:rsidRPr="0066163D">
        <w:rPr>
          <w:rFonts w:ascii="Arial" w:hAnsi="Arial" w:cs="Arial"/>
          <w:bCs/>
          <w:sz w:val="22"/>
        </w:rPr>
        <w:t>.</w:t>
      </w:r>
      <w:r w:rsidRPr="0066163D">
        <w:rPr>
          <w:rFonts w:ascii="Arial" w:hAnsi="Arial" w:cs="Arial"/>
          <w:bCs/>
          <w:sz w:val="22"/>
        </w:rPr>
        <w:tab/>
        <w:t>Svislé nenosné dělící konstrukce</w:t>
      </w:r>
    </w:p>
    <w:p w:rsidR="0066163D" w:rsidRPr="0066163D" w:rsidRDefault="00804B02"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w:t>
      </w:r>
      <w:r w:rsidR="00DA57AF">
        <w:rPr>
          <w:rFonts w:ascii="Arial" w:hAnsi="Arial" w:cs="Arial"/>
          <w:bCs/>
          <w:sz w:val="22"/>
        </w:rPr>
        <w:t>9</w:t>
      </w:r>
      <w:r w:rsidR="0066163D" w:rsidRPr="0066163D">
        <w:rPr>
          <w:rFonts w:ascii="Arial" w:hAnsi="Arial" w:cs="Arial"/>
          <w:bCs/>
          <w:sz w:val="22"/>
        </w:rPr>
        <w:t>.</w:t>
      </w:r>
      <w:r w:rsidR="0066163D" w:rsidRPr="0066163D">
        <w:rPr>
          <w:rFonts w:ascii="Arial" w:hAnsi="Arial" w:cs="Arial"/>
          <w:bCs/>
          <w:sz w:val="22"/>
        </w:rPr>
        <w:tab/>
        <w:t>Úpravy povrchů</w:t>
      </w:r>
    </w:p>
    <w:p w:rsidR="0066163D" w:rsidRPr="0066163D" w:rsidRDefault="00DA57AF" w:rsidP="00862321">
      <w:pPr>
        <w:pStyle w:val="Zpat"/>
        <w:tabs>
          <w:tab w:val="clear" w:pos="4536"/>
          <w:tab w:val="clear" w:pos="9072"/>
          <w:tab w:val="left" w:pos="1418"/>
        </w:tabs>
        <w:spacing w:line="276" w:lineRule="auto"/>
        <w:ind w:left="851"/>
        <w:rPr>
          <w:rFonts w:ascii="Arial" w:hAnsi="Arial" w:cs="Arial"/>
          <w:bCs/>
          <w:sz w:val="22"/>
        </w:rPr>
      </w:pPr>
      <w:r>
        <w:rPr>
          <w:rFonts w:ascii="Arial" w:hAnsi="Arial" w:cs="Arial"/>
          <w:sz w:val="22"/>
        </w:rPr>
        <w:t>9</w:t>
      </w:r>
      <w:r w:rsidR="0066163D" w:rsidRPr="0066163D">
        <w:rPr>
          <w:rFonts w:ascii="Arial" w:hAnsi="Arial" w:cs="Arial"/>
          <w:sz w:val="22"/>
        </w:rPr>
        <w:t>.1.</w:t>
      </w:r>
      <w:r w:rsidR="0066163D" w:rsidRPr="0066163D">
        <w:rPr>
          <w:rFonts w:ascii="Arial" w:hAnsi="Arial" w:cs="Arial"/>
          <w:sz w:val="22"/>
        </w:rPr>
        <w:tab/>
      </w:r>
      <w:r w:rsidR="0066163D" w:rsidRPr="0066163D">
        <w:rPr>
          <w:rFonts w:ascii="Arial" w:hAnsi="Arial" w:cs="Arial"/>
          <w:bCs/>
          <w:sz w:val="22"/>
        </w:rPr>
        <w:t>Stěny</w:t>
      </w:r>
    </w:p>
    <w:p w:rsidR="0066163D" w:rsidRPr="0066163D" w:rsidRDefault="00DA57AF" w:rsidP="00862321">
      <w:pPr>
        <w:pStyle w:val="Zpat"/>
        <w:tabs>
          <w:tab w:val="clear" w:pos="4536"/>
          <w:tab w:val="clear" w:pos="9072"/>
          <w:tab w:val="left" w:pos="1418"/>
        </w:tabs>
        <w:spacing w:line="276" w:lineRule="auto"/>
        <w:ind w:left="851"/>
        <w:rPr>
          <w:rFonts w:ascii="Arial" w:hAnsi="Arial" w:cs="Arial"/>
          <w:bCs/>
          <w:sz w:val="22"/>
        </w:rPr>
      </w:pPr>
      <w:r>
        <w:rPr>
          <w:rFonts w:ascii="Arial" w:hAnsi="Arial" w:cs="Arial"/>
          <w:bCs/>
          <w:sz w:val="22"/>
        </w:rPr>
        <w:t>9</w:t>
      </w:r>
      <w:r w:rsidR="0066163D" w:rsidRPr="0066163D">
        <w:rPr>
          <w:rFonts w:ascii="Arial" w:hAnsi="Arial" w:cs="Arial"/>
          <w:bCs/>
          <w:sz w:val="22"/>
        </w:rPr>
        <w:t>.2.</w:t>
      </w:r>
      <w:r w:rsidR="0066163D" w:rsidRPr="0066163D">
        <w:rPr>
          <w:rFonts w:ascii="Arial" w:hAnsi="Arial" w:cs="Arial"/>
          <w:bCs/>
          <w:sz w:val="22"/>
        </w:rPr>
        <w:tab/>
        <w:t>Podlahy</w:t>
      </w:r>
    </w:p>
    <w:p w:rsidR="0066163D" w:rsidRDefault="00DA57AF" w:rsidP="00862321">
      <w:pPr>
        <w:pStyle w:val="Zpat"/>
        <w:tabs>
          <w:tab w:val="clear" w:pos="4536"/>
          <w:tab w:val="clear" w:pos="9072"/>
          <w:tab w:val="left" w:pos="1418"/>
        </w:tabs>
        <w:spacing w:line="276" w:lineRule="auto"/>
        <w:ind w:left="851"/>
        <w:rPr>
          <w:rFonts w:ascii="Arial" w:hAnsi="Arial" w:cs="Arial"/>
          <w:bCs/>
          <w:sz w:val="22"/>
        </w:rPr>
      </w:pPr>
      <w:r>
        <w:rPr>
          <w:rFonts w:ascii="Arial" w:hAnsi="Arial" w:cs="Arial"/>
          <w:bCs/>
          <w:sz w:val="22"/>
        </w:rPr>
        <w:t>9</w:t>
      </w:r>
      <w:r w:rsidR="0066163D" w:rsidRPr="0066163D">
        <w:rPr>
          <w:rFonts w:ascii="Arial" w:hAnsi="Arial" w:cs="Arial"/>
          <w:bCs/>
          <w:sz w:val="22"/>
        </w:rPr>
        <w:t>.3.</w:t>
      </w:r>
      <w:r w:rsidR="0066163D" w:rsidRPr="0066163D">
        <w:rPr>
          <w:rFonts w:ascii="Arial" w:hAnsi="Arial" w:cs="Arial"/>
          <w:bCs/>
          <w:sz w:val="22"/>
        </w:rPr>
        <w:tab/>
        <w:t>Podhledy</w:t>
      </w:r>
      <w:r w:rsidR="002A0AAB">
        <w:rPr>
          <w:rFonts w:ascii="Arial" w:hAnsi="Arial" w:cs="Arial"/>
          <w:bCs/>
          <w:sz w:val="22"/>
        </w:rPr>
        <w:t xml:space="preserve"> a akustická opatření</w:t>
      </w:r>
    </w:p>
    <w:p w:rsidR="002A0AAB" w:rsidRPr="0066163D" w:rsidRDefault="002A0AAB" w:rsidP="00862321">
      <w:pPr>
        <w:pStyle w:val="Zpat"/>
        <w:tabs>
          <w:tab w:val="clear" w:pos="4536"/>
          <w:tab w:val="clear" w:pos="9072"/>
          <w:tab w:val="left" w:pos="1418"/>
        </w:tabs>
        <w:spacing w:line="276" w:lineRule="auto"/>
        <w:ind w:left="851"/>
        <w:rPr>
          <w:rFonts w:ascii="Arial" w:hAnsi="Arial" w:cs="Arial"/>
          <w:bCs/>
          <w:sz w:val="22"/>
        </w:rPr>
      </w:pPr>
      <w:r>
        <w:rPr>
          <w:rFonts w:ascii="Arial" w:hAnsi="Arial" w:cs="Arial"/>
          <w:bCs/>
          <w:sz w:val="22"/>
        </w:rPr>
        <w:t>9.4.</w:t>
      </w:r>
      <w:r>
        <w:rPr>
          <w:rFonts w:ascii="Arial" w:hAnsi="Arial" w:cs="Arial"/>
          <w:bCs/>
          <w:sz w:val="22"/>
        </w:rPr>
        <w:tab/>
        <w:t>Doplňky</w:t>
      </w:r>
    </w:p>
    <w:p w:rsidR="0066163D" w:rsidRPr="0066163D" w:rsidRDefault="00DA57AF" w:rsidP="00862321">
      <w:pPr>
        <w:pStyle w:val="Zpat"/>
        <w:tabs>
          <w:tab w:val="clear" w:pos="4536"/>
          <w:tab w:val="clear" w:pos="9072"/>
          <w:tab w:val="left" w:pos="1418"/>
        </w:tabs>
        <w:spacing w:line="276" w:lineRule="auto"/>
        <w:ind w:left="851"/>
        <w:rPr>
          <w:rFonts w:ascii="Arial" w:hAnsi="Arial" w:cs="Arial"/>
          <w:sz w:val="22"/>
        </w:rPr>
      </w:pPr>
      <w:r>
        <w:rPr>
          <w:rFonts w:ascii="Arial" w:hAnsi="Arial" w:cs="Arial"/>
          <w:sz w:val="22"/>
        </w:rPr>
        <w:t>9</w:t>
      </w:r>
      <w:r w:rsidR="0066163D" w:rsidRPr="0066163D">
        <w:rPr>
          <w:rFonts w:ascii="Arial" w:hAnsi="Arial" w:cs="Arial"/>
          <w:sz w:val="22"/>
        </w:rPr>
        <w:t>.</w:t>
      </w:r>
      <w:r w:rsidR="002A0AAB">
        <w:rPr>
          <w:rFonts w:ascii="Arial" w:hAnsi="Arial" w:cs="Arial"/>
          <w:sz w:val="22"/>
        </w:rPr>
        <w:t>5</w:t>
      </w:r>
      <w:r w:rsidR="0066163D" w:rsidRPr="0066163D">
        <w:rPr>
          <w:rFonts w:ascii="Arial" w:hAnsi="Arial" w:cs="Arial"/>
          <w:sz w:val="22"/>
        </w:rPr>
        <w:t>.</w:t>
      </w:r>
      <w:r w:rsidR="0066163D" w:rsidRPr="0066163D">
        <w:rPr>
          <w:rFonts w:ascii="Arial" w:hAnsi="Arial" w:cs="Arial"/>
          <w:sz w:val="22"/>
        </w:rPr>
        <w:tab/>
        <w:t>Malby</w:t>
      </w:r>
    </w:p>
    <w:p w:rsidR="0066163D" w:rsidRPr="0066163D" w:rsidRDefault="00DA57AF" w:rsidP="00862321">
      <w:pPr>
        <w:pStyle w:val="Zpat"/>
        <w:tabs>
          <w:tab w:val="clear" w:pos="4536"/>
          <w:tab w:val="clear" w:pos="9072"/>
          <w:tab w:val="left" w:pos="1418"/>
        </w:tabs>
        <w:spacing w:line="276" w:lineRule="auto"/>
        <w:ind w:left="851"/>
        <w:rPr>
          <w:rFonts w:ascii="Arial" w:hAnsi="Arial" w:cs="Arial"/>
          <w:sz w:val="22"/>
        </w:rPr>
      </w:pPr>
      <w:r>
        <w:rPr>
          <w:rFonts w:ascii="Arial" w:hAnsi="Arial" w:cs="Arial"/>
          <w:sz w:val="22"/>
        </w:rPr>
        <w:t>9</w:t>
      </w:r>
      <w:r w:rsidR="002A0AAB">
        <w:rPr>
          <w:rFonts w:ascii="Arial" w:hAnsi="Arial" w:cs="Arial"/>
          <w:sz w:val="22"/>
        </w:rPr>
        <w:t>.6</w:t>
      </w:r>
      <w:r w:rsidR="0066163D" w:rsidRPr="0066163D">
        <w:rPr>
          <w:rFonts w:ascii="Arial" w:hAnsi="Arial" w:cs="Arial"/>
          <w:sz w:val="22"/>
        </w:rPr>
        <w:t xml:space="preserve">. </w:t>
      </w:r>
      <w:r w:rsidR="0066163D" w:rsidRPr="0066163D">
        <w:rPr>
          <w:rFonts w:ascii="Arial" w:hAnsi="Arial" w:cs="Arial"/>
          <w:sz w:val="22"/>
        </w:rPr>
        <w:tab/>
        <w:t>Nátěry</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D.10.</w:t>
      </w:r>
      <w:r>
        <w:rPr>
          <w:rFonts w:ascii="Arial" w:hAnsi="Arial" w:cs="Arial"/>
          <w:bCs/>
          <w:sz w:val="22"/>
        </w:rPr>
        <w:tab/>
        <w:t>Izolace proti vlhkosti a vodě</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w:t>
      </w:r>
      <w:r w:rsidR="001B6076">
        <w:rPr>
          <w:rFonts w:ascii="Arial" w:hAnsi="Arial" w:cs="Arial"/>
          <w:bCs/>
          <w:sz w:val="22"/>
        </w:rPr>
        <w:t>1</w:t>
      </w:r>
      <w:r>
        <w:rPr>
          <w:rFonts w:ascii="Arial" w:hAnsi="Arial" w:cs="Arial"/>
          <w:bCs/>
          <w:sz w:val="22"/>
        </w:rPr>
        <w:t>.</w:t>
      </w:r>
      <w:r>
        <w:rPr>
          <w:rFonts w:ascii="Arial" w:hAnsi="Arial" w:cs="Arial"/>
          <w:bCs/>
          <w:sz w:val="22"/>
        </w:rPr>
        <w:tab/>
        <w:t>Izolace tepelné</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w:t>
      </w:r>
      <w:r w:rsidR="001B6076">
        <w:rPr>
          <w:rFonts w:ascii="Arial" w:hAnsi="Arial" w:cs="Arial"/>
          <w:bCs/>
          <w:sz w:val="22"/>
        </w:rPr>
        <w:t>2</w:t>
      </w:r>
      <w:r>
        <w:rPr>
          <w:rFonts w:ascii="Arial" w:hAnsi="Arial" w:cs="Arial"/>
          <w:bCs/>
          <w:sz w:val="22"/>
        </w:rPr>
        <w:t>.</w:t>
      </w:r>
      <w:r>
        <w:rPr>
          <w:rFonts w:ascii="Arial" w:hAnsi="Arial" w:cs="Arial"/>
          <w:bCs/>
          <w:sz w:val="22"/>
        </w:rPr>
        <w:tab/>
        <w:t>Konstrukce tesařské</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w:t>
      </w:r>
      <w:r w:rsidR="001B6076">
        <w:rPr>
          <w:rFonts w:ascii="Arial" w:hAnsi="Arial" w:cs="Arial"/>
          <w:bCs/>
          <w:sz w:val="22"/>
        </w:rPr>
        <w:t>3</w:t>
      </w:r>
      <w:r>
        <w:rPr>
          <w:rFonts w:ascii="Arial" w:hAnsi="Arial" w:cs="Arial"/>
          <w:bCs/>
          <w:sz w:val="22"/>
        </w:rPr>
        <w:t>.</w:t>
      </w:r>
      <w:r>
        <w:rPr>
          <w:rFonts w:ascii="Arial" w:hAnsi="Arial" w:cs="Arial"/>
          <w:bCs/>
          <w:sz w:val="22"/>
        </w:rPr>
        <w:tab/>
        <w:t>Konstrukce klempířské</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w:t>
      </w:r>
      <w:r w:rsidR="001B6076">
        <w:rPr>
          <w:rFonts w:ascii="Arial" w:hAnsi="Arial" w:cs="Arial"/>
          <w:bCs/>
          <w:sz w:val="22"/>
        </w:rPr>
        <w:t>4</w:t>
      </w:r>
      <w:r>
        <w:rPr>
          <w:rFonts w:ascii="Arial" w:hAnsi="Arial" w:cs="Arial"/>
          <w:bCs/>
          <w:sz w:val="22"/>
        </w:rPr>
        <w:t>.</w:t>
      </w:r>
      <w:r>
        <w:rPr>
          <w:rFonts w:ascii="Arial" w:hAnsi="Arial" w:cs="Arial"/>
          <w:bCs/>
          <w:sz w:val="22"/>
        </w:rPr>
        <w:tab/>
        <w:t>Konstrukce truhlářské</w:t>
      </w:r>
    </w:p>
    <w:p w:rsidR="002A0AAB" w:rsidRDefault="002A0AAB" w:rsidP="00862321">
      <w:pPr>
        <w:pStyle w:val="Zpat"/>
        <w:tabs>
          <w:tab w:val="clear" w:pos="4536"/>
          <w:tab w:val="clear" w:pos="9072"/>
          <w:tab w:val="left" w:pos="1134"/>
        </w:tabs>
        <w:spacing w:line="276" w:lineRule="auto"/>
        <w:ind w:left="426"/>
        <w:rPr>
          <w:rFonts w:ascii="Arial" w:hAnsi="Arial" w:cs="Arial"/>
          <w:bCs/>
          <w:sz w:val="22"/>
        </w:rPr>
      </w:pPr>
      <w:r>
        <w:rPr>
          <w:rFonts w:ascii="Arial" w:hAnsi="Arial" w:cs="Arial"/>
          <w:bCs/>
          <w:sz w:val="22"/>
        </w:rPr>
        <w:t>D.1</w:t>
      </w:r>
      <w:r w:rsidR="001B6076">
        <w:rPr>
          <w:rFonts w:ascii="Arial" w:hAnsi="Arial" w:cs="Arial"/>
          <w:bCs/>
          <w:sz w:val="22"/>
        </w:rPr>
        <w:t>5</w:t>
      </w:r>
      <w:r>
        <w:rPr>
          <w:rFonts w:ascii="Arial" w:hAnsi="Arial" w:cs="Arial"/>
          <w:bCs/>
          <w:sz w:val="22"/>
        </w:rPr>
        <w:t>.</w:t>
      </w:r>
      <w:r>
        <w:rPr>
          <w:rFonts w:ascii="Arial" w:hAnsi="Arial" w:cs="Arial"/>
          <w:bCs/>
          <w:sz w:val="22"/>
        </w:rPr>
        <w:tab/>
        <w:t>Konstrukce zámečnické</w:t>
      </w:r>
    </w:p>
    <w:p w:rsidR="0066163D" w:rsidRDefault="0066163D" w:rsidP="00862321">
      <w:pPr>
        <w:pStyle w:val="Zpat"/>
        <w:tabs>
          <w:tab w:val="clear" w:pos="4536"/>
          <w:tab w:val="clear" w:pos="9072"/>
          <w:tab w:val="left" w:pos="1134"/>
        </w:tabs>
        <w:spacing w:line="276" w:lineRule="auto"/>
        <w:ind w:left="426"/>
        <w:rPr>
          <w:rFonts w:ascii="Arial" w:hAnsi="Arial" w:cs="Arial"/>
          <w:bCs/>
          <w:sz w:val="22"/>
        </w:rPr>
      </w:pPr>
      <w:r w:rsidRPr="0066163D">
        <w:rPr>
          <w:rFonts w:ascii="Arial" w:hAnsi="Arial" w:cs="Arial"/>
          <w:bCs/>
          <w:sz w:val="22"/>
        </w:rPr>
        <w:t>D.</w:t>
      </w:r>
      <w:r w:rsidR="002A0AAB">
        <w:rPr>
          <w:rFonts w:ascii="Arial" w:hAnsi="Arial" w:cs="Arial"/>
          <w:bCs/>
          <w:sz w:val="22"/>
        </w:rPr>
        <w:t>1</w:t>
      </w:r>
      <w:r w:rsidR="001B6076">
        <w:rPr>
          <w:rFonts w:ascii="Arial" w:hAnsi="Arial" w:cs="Arial"/>
          <w:bCs/>
          <w:sz w:val="22"/>
        </w:rPr>
        <w:t>6</w:t>
      </w:r>
      <w:r w:rsidRPr="0066163D">
        <w:rPr>
          <w:rFonts w:ascii="Arial" w:hAnsi="Arial" w:cs="Arial"/>
          <w:bCs/>
          <w:sz w:val="22"/>
        </w:rPr>
        <w:t>.</w:t>
      </w:r>
      <w:r w:rsidRPr="0066163D">
        <w:rPr>
          <w:rFonts w:ascii="Arial" w:hAnsi="Arial" w:cs="Arial"/>
          <w:bCs/>
          <w:sz w:val="22"/>
        </w:rPr>
        <w:tab/>
        <w:t>Výplně otvorů</w:t>
      </w:r>
    </w:p>
    <w:p w:rsidR="00804B02" w:rsidRPr="001B6076" w:rsidRDefault="00804B02" w:rsidP="00862321">
      <w:pPr>
        <w:pStyle w:val="Zpat"/>
        <w:tabs>
          <w:tab w:val="clear" w:pos="4536"/>
          <w:tab w:val="clear" w:pos="9072"/>
          <w:tab w:val="left" w:pos="1134"/>
        </w:tabs>
        <w:spacing w:line="276" w:lineRule="auto"/>
        <w:rPr>
          <w:rFonts w:ascii="Arial" w:hAnsi="Arial" w:cs="Arial"/>
          <w:bCs/>
          <w:sz w:val="4"/>
        </w:rPr>
      </w:pPr>
    </w:p>
    <w:p w:rsidR="00804B02" w:rsidRDefault="00804B02" w:rsidP="00862321">
      <w:pPr>
        <w:pStyle w:val="Zpat"/>
        <w:tabs>
          <w:tab w:val="clear" w:pos="4536"/>
          <w:tab w:val="clear" w:pos="9072"/>
          <w:tab w:val="left" w:pos="426"/>
        </w:tabs>
        <w:spacing w:line="276" w:lineRule="auto"/>
        <w:rPr>
          <w:rFonts w:ascii="Arial" w:hAnsi="Arial" w:cs="Arial"/>
          <w:b/>
          <w:sz w:val="24"/>
        </w:rPr>
      </w:pPr>
      <w:r w:rsidRPr="00804B02">
        <w:rPr>
          <w:rFonts w:ascii="Arial" w:hAnsi="Arial" w:cs="Arial"/>
          <w:b/>
          <w:sz w:val="24"/>
        </w:rPr>
        <w:t>5.</w:t>
      </w:r>
      <w:r w:rsidRPr="00804B02">
        <w:rPr>
          <w:rFonts w:ascii="Arial" w:hAnsi="Arial" w:cs="Arial"/>
          <w:b/>
          <w:sz w:val="24"/>
        </w:rPr>
        <w:tab/>
        <w:t>Bezpečnost při užívání stavby, ochrana zdraví</w:t>
      </w:r>
    </w:p>
    <w:p w:rsidR="00804B02" w:rsidRPr="001B6076" w:rsidRDefault="00804B02" w:rsidP="00862321">
      <w:pPr>
        <w:pStyle w:val="Zpat"/>
        <w:tabs>
          <w:tab w:val="clear" w:pos="4536"/>
          <w:tab w:val="clear" w:pos="9072"/>
          <w:tab w:val="left" w:pos="426"/>
        </w:tabs>
        <w:spacing w:line="276" w:lineRule="auto"/>
        <w:rPr>
          <w:rFonts w:ascii="Arial" w:hAnsi="Arial" w:cs="Arial"/>
          <w:b/>
          <w:sz w:val="4"/>
        </w:rPr>
      </w:pPr>
    </w:p>
    <w:p w:rsidR="00804B02" w:rsidRPr="00735EC2" w:rsidRDefault="00804B02" w:rsidP="00862321">
      <w:pPr>
        <w:pStyle w:val="Textpsmene"/>
        <w:numPr>
          <w:ilvl w:val="0"/>
          <w:numId w:val="0"/>
        </w:numPr>
        <w:tabs>
          <w:tab w:val="left" w:pos="567"/>
        </w:tabs>
        <w:spacing w:line="276" w:lineRule="auto"/>
        <w:jc w:val="left"/>
        <w:rPr>
          <w:rFonts w:ascii="Arial" w:hAnsi="Arial" w:cs="Arial"/>
          <w:b/>
        </w:rPr>
      </w:pPr>
      <w:r>
        <w:rPr>
          <w:rFonts w:ascii="Arial" w:hAnsi="Arial" w:cs="Arial"/>
          <w:b/>
        </w:rPr>
        <w:t>6</w:t>
      </w:r>
      <w:r w:rsidRPr="00735EC2">
        <w:rPr>
          <w:rFonts w:ascii="Arial" w:hAnsi="Arial" w:cs="Arial"/>
          <w:b/>
        </w:rPr>
        <w:t xml:space="preserve">. </w:t>
      </w:r>
      <w:r w:rsidRPr="00735EC2">
        <w:rPr>
          <w:rFonts w:ascii="Arial" w:hAnsi="Arial" w:cs="Arial"/>
          <w:b/>
        </w:rPr>
        <w:tab/>
        <w:t>Stavební fyzika</w:t>
      </w:r>
    </w:p>
    <w:p w:rsidR="00804B02" w:rsidRPr="00EF0399" w:rsidRDefault="00804B02" w:rsidP="00862321">
      <w:pPr>
        <w:pStyle w:val="Textpsmene"/>
        <w:numPr>
          <w:ilvl w:val="0"/>
          <w:numId w:val="0"/>
        </w:numPr>
        <w:tabs>
          <w:tab w:val="left" w:pos="567"/>
        </w:tabs>
        <w:spacing w:line="276" w:lineRule="auto"/>
        <w:jc w:val="left"/>
        <w:rPr>
          <w:rFonts w:ascii="Arial" w:hAnsi="Arial" w:cs="Arial"/>
        </w:rPr>
      </w:pPr>
      <w:r w:rsidRPr="00735EC2">
        <w:rPr>
          <w:rFonts w:ascii="Arial" w:hAnsi="Arial" w:cs="Arial"/>
          <w:b/>
        </w:rPr>
        <w:tab/>
      </w:r>
      <w:r>
        <w:rPr>
          <w:rFonts w:ascii="Arial" w:hAnsi="Arial" w:cs="Arial"/>
          <w:b/>
        </w:rPr>
        <w:t>6</w:t>
      </w:r>
      <w:r w:rsidRPr="00EF0399">
        <w:rPr>
          <w:rFonts w:ascii="Arial" w:hAnsi="Arial" w:cs="Arial"/>
        </w:rPr>
        <w:t>.1. Tepelná technika</w:t>
      </w:r>
      <w:r w:rsidRPr="00EF0399">
        <w:rPr>
          <w:rFonts w:ascii="Arial" w:hAnsi="Arial" w:cs="Arial"/>
        </w:rPr>
        <w:tab/>
      </w:r>
    </w:p>
    <w:p w:rsidR="00804B02" w:rsidRPr="00407FE7" w:rsidRDefault="00804B02" w:rsidP="00862321">
      <w:pPr>
        <w:pStyle w:val="Textpsmene"/>
        <w:numPr>
          <w:ilvl w:val="0"/>
          <w:numId w:val="0"/>
        </w:numPr>
        <w:tabs>
          <w:tab w:val="left" w:pos="567"/>
        </w:tabs>
        <w:spacing w:line="276" w:lineRule="auto"/>
        <w:jc w:val="left"/>
        <w:rPr>
          <w:rFonts w:ascii="Arial" w:hAnsi="Arial" w:cs="Arial"/>
        </w:rPr>
      </w:pPr>
      <w:r w:rsidRPr="00CF3B7D">
        <w:rPr>
          <w:rFonts w:ascii="Arial" w:hAnsi="Arial" w:cs="Arial"/>
          <w:color w:val="FF0000"/>
        </w:rPr>
        <w:tab/>
      </w:r>
      <w:r w:rsidR="00862321" w:rsidRPr="00862321">
        <w:rPr>
          <w:rFonts w:ascii="Arial" w:hAnsi="Arial" w:cs="Arial"/>
        </w:rPr>
        <w:t>6</w:t>
      </w:r>
      <w:r w:rsidRPr="00862321">
        <w:rPr>
          <w:rFonts w:ascii="Arial" w:hAnsi="Arial" w:cs="Arial"/>
        </w:rPr>
        <w:t>.2. Osvětlení</w:t>
      </w:r>
      <w:r w:rsidRPr="00407FE7">
        <w:rPr>
          <w:rFonts w:ascii="Arial" w:hAnsi="Arial" w:cs="Arial"/>
        </w:rPr>
        <w:t>, oslunění</w:t>
      </w:r>
    </w:p>
    <w:p w:rsidR="00804B02" w:rsidRDefault="00862321" w:rsidP="00862321">
      <w:pPr>
        <w:pStyle w:val="Textpsmene"/>
        <w:numPr>
          <w:ilvl w:val="0"/>
          <w:numId w:val="0"/>
        </w:numPr>
        <w:tabs>
          <w:tab w:val="left" w:pos="567"/>
        </w:tabs>
        <w:spacing w:line="276" w:lineRule="auto"/>
        <w:jc w:val="left"/>
        <w:rPr>
          <w:rFonts w:ascii="Arial" w:hAnsi="Arial" w:cs="Arial"/>
        </w:rPr>
      </w:pPr>
      <w:r>
        <w:rPr>
          <w:rFonts w:ascii="Arial" w:hAnsi="Arial" w:cs="Arial"/>
        </w:rPr>
        <w:tab/>
        <w:t>6</w:t>
      </w:r>
      <w:r w:rsidR="00804B02" w:rsidRPr="00407FE7">
        <w:rPr>
          <w:rFonts w:ascii="Arial" w:hAnsi="Arial" w:cs="Arial"/>
        </w:rPr>
        <w:t>.3. Akustika</w:t>
      </w:r>
    </w:p>
    <w:p w:rsidR="00862321" w:rsidRPr="001B6076" w:rsidRDefault="00862321" w:rsidP="00862321">
      <w:pPr>
        <w:pStyle w:val="Textpsmene"/>
        <w:numPr>
          <w:ilvl w:val="0"/>
          <w:numId w:val="0"/>
        </w:numPr>
        <w:tabs>
          <w:tab w:val="left" w:pos="567"/>
        </w:tabs>
        <w:spacing w:line="276" w:lineRule="auto"/>
        <w:jc w:val="left"/>
        <w:rPr>
          <w:rFonts w:ascii="Arial" w:hAnsi="Arial" w:cs="Arial"/>
          <w:sz w:val="4"/>
        </w:rPr>
      </w:pPr>
    </w:p>
    <w:p w:rsidR="00804B02" w:rsidRPr="00804B02" w:rsidRDefault="00804B02" w:rsidP="00862321">
      <w:pPr>
        <w:pStyle w:val="Textpsmene"/>
        <w:numPr>
          <w:ilvl w:val="0"/>
          <w:numId w:val="0"/>
        </w:numPr>
        <w:tabs>
          <w:tab w:val="left" w:pos="567"/>
        </w:tabs>
        <w:spacing w:line="276" w:lineRule="auto"/>
        <w:jc w:val="left"/>
        <w:rPr>
          <w:rFonts w:ascii="Arial" w:hAnsi="Arial" w:cs="Arial"/>
          <w:b/>
        </w:rPr>
      </w:pPr>
      <w:r w:rsidRPr="00804B02">
        <w:rPr>
          <w:rFonts w:ascii="Arial" w:hAnsi="Arial" w:cs="Arial"/>
          <w:b/>
        </w:rPr>
        <w:t xml:space="preserve">7. </w:t>
      </w:r>
      <w:r w:rsidR="00862321">
        <w:rPr>
          <w:rFonts w:ascii="Arial" w:hAnsi="Arial" w:cs="Arial"/>
          <w:b/>
        </w:rPr>
        <w:tab/>
      </w:r>
      <w:r w:rsidRPr="00804B02">
        <w:rPr>
          <w:rFonts w:ascii="Arial" w:hAnsi="Arial" w:cs="Arial"/>
          <w:b/>
        </w:rPr>
        <w:t>Zásady hospodaření energiemi</w:t>
      </w:r>
    </w:p>
    <w:p w:rsidR="00862321" w:rsidRPr="001B6076" w:rsidRDefault="00862321" w:rsidP="00862321">
      <w:pPr>
        <w:pStyle w:val="Textpsmene"/>
        <w:numPr>
          <w:ilvl w:val="0"/>
          <w:numId w:val="0"/>
        </w:numPr>
        <w:tabs>
          <w:tab w:val="left" w:pos="567"/>
        </w:tabs>
        <w:spacing w:line="276" w:lineRule="auto"/>
        <w:jc w:val="left"/>
        <w:rPr>
          <w:rFonts w:ascii="Arial" w:hAnsi="Arial" w:cs="Arial"/>
          <w:sz w:val="4"/>
        </w:rPr>
      </w:pPr>
    </w:p>
    <w:p w:rsidR="00804B02" w:rsidRPr="00862321" w:rsidRDefault="00804B02" w:rsidP="00862321">
      <w:pPr>
        <w:pStyle w:val="Textpsmene"/>
        <w:numPr>
          <w:ilvl w:val="0"/>
          <w:numId w:val="0"/>
        </w:numPr>
        <w:tabs>
          <w:tab w:val="left" w:pos="567"/>
        </w:tabs>
        <w:spacing w:line="276" w:lineRule="auto"/>
        <w:jc w:val="left"/>
        <w:rPr>
          <w:rFonts w:ascii="Arial" w:hAnsi="Arial" w:cs="Arial"/>
          <w:b/>
        </w:rPr>
      </w:pPr>
      <w:r w:rsidRPr="00862321">
        <w:rPr>
          <w:rFonts w:ascii="Arial" w:hAnsi="Arial" w:cs="Arial"/>
          <w:b/>
        </w:rPr>
        <w:t>8.</w:t>
      </w:r>
      <w:r w:rsidR="00862321" w:rsidRPr="00862321">
        <w:rPr>
          <w:rFonts w:ascii="Arial" w:hAnsi="Arial" w:cs="Arial"/>
          <w:b/>
        </w:rPr>
        <w:tab/>
      </w:r>
      <w:r w:rsidRPr="00862321">
        <w:rPr>
          <w:rFonts w:ascii="Arial" w:hAnsi="Arial" w:cs="Arial"/>
          <w:b/>
        </w:rPr>
        <w:t>Ochrana stavby před negativními účinky vnějšího prostředí</w:t>
      </w:r>
    </w:p>
    <w:p w:rsidR="00862321" w:rsidRPr="001B6076" w:rsidRDefault="00862321" w:rsidP="00862321">
      <w:pPr>
        <w:pStyle w:val="Textpsmene"/>
        <w:numPr>
          <w:ilvl w:val="0"/>
          <w:numId w:val="0"/>
        </w:numPr>
        <w:tabs>
          <w:tab w:val="left" w:pos="567"/>
        </w:tabs>
        <w:spacing w:line="276" w:lineRule="auto"/>
        <w:jc w:val="left"/>
        <w:rPr>
          <w:rFonts w:ascii="Arial" w:hAnsi="Arial" w:cs="Arial"/>
          <w:color w:val="FF0000"/>
          <w:sz w:val="4"/>
        </w:rPr>
      </w:pPr>
    </w:p>
    <w:p w:rsidR="00804B02" w:rsidRPr="00862321" w:rsidRDefault="00862321" w:rsidP="00862321">
      <w:pPr>
        <w:pStyle w:val="Textpsmene"/>
        <w:numPr>
          <w:ilvl w:val="0"/>
          <w:numId w:val="0"/>
        </w:numPr>
        <w:tabs>
          <w:tab w:val="left" w:pos="567"/>
        </w:tabs>
        <w:spacing w:line="276" w:lineRule="auto"/>
        <w:jc w:val="left"/>
        <w:rPr>
          <w:rFonts w:ascii="Arial" w:hAnsi="Arial" w:cs="Arial"/>
          <w:b/>
        </w:rPr>
      </w:pPr>
      <w:r w:rsidRPr="00862321">
        <w:rPr>
          <w:rFonts w:ascii="Arial" w:hAnsi="Arial" w:cs="Arial"/>
          <w:b/>
        </w:rPr>
        <w:t>9</w:t>
      </w:r>
      <w:r w:rsidR="00804B02" w:rsidRPr="00862321">
        <w:rPr>
          <w:rFonts w:ascii="Arial" w:hAnsi="Arial" w:cs="Arial"/>
          <w:b/>
        </w:rPr>
        <w:t xml:space="preserve">. </w:t>
      </w:r>
      <w:r w:rsidRPr="00862321">
        <w:rPr>
          <w:rFonts w:ascii="Arial" w:hAnsi="Arial" w:cs="Arial"/>
          <w:b/>
        </w:rPr>
        <w:tab/>
      </w:r>
      <w:r w:rsidR="00804B02" w:rsidRPr="00862321">
        <w:rPr>
          <w:rFonts w:ascii="Arial" w:hAnsi="Arial" w:cs="Arial"/>
          <w:b/>
        </w:rPr>
        <w:t>Požární ochrana konstrukcí</w:t>
      </w:r>
    </w:p>
    <w:p w:rsidR="00862321" w:rsidRPr="001B6076" w:rsidRDefault="00862321" w:rsidP="00862321">
      <w:pPr>
        <w:pStyle w:val="Textpsmene"/>
        <w:numPr>
          <w:ilvl w:val="0"/>
          <w:numId w:val="0"/>
        </w:numPr>
        <w:tabs>
          <w:tab w:val="left" w:pos="567"/>
        </w:tabs>
        <w:spacing w:line="276" w:lineRule="auto"/>
        <w:jc w:val="left"/>
        <w:rPr>
          <w:rFonts w:ascii="Arial" w:hAnsi="Arial" w:cs="Arial"/>
          <w:color w:val="FF0000"/>
          <w:sz w:val="4"/>
        </w:rPr>
      </w:pPr>
    </w:p>
    <w:p w:rsidR="00804B02" w:rsidRPr="00862321" w:rsidRDefault="00862321" w:rsidP="00862321">
      <w:pPr>
        <w:pStyle w:val="Textpsmene"/>
        <w:numPr>
          <w:ilvl w:val="0"/>
          <w:numId w:val="0"/>
        </w:numPr>
        <w:tabs>
          <w:tab w:val="left" w:pos="567"/>
        </w:tabs>
        <w:spacing w:line="276" w:lineRule="auto"/>
        <w:jc w:val="left"/>
        <w:rPr>
          <w:rFonts w:ascii="Arial" w:hAnsi="Arial" w:cs="Arial"/>
          <w:b/>
        </w:rPr>
      </w:pPr>
      <w:r w:rsidRPr="00862321">
        <w:rPr>
          <w:rFonts w:ascii="Arial" w:hAnsi="Arial" w:cs="Arial"/>
          <w:b/>
        </w:rPr>
        <w:t>10</w:t>
      </w:r>
      <w:r w:rsidR="00804B02" w:rsidRPr="00862321">
        <w:rPr>
          <w:rFonts w:ascii="Arial" w:hAnsi="Arial" w:cs="Arial"/>
          <w:b/>
        </w:rPr>
        <w:t xml:space="preserve">. </w:t>
      </w:r>
      <w:r w:rsidRPr="00862321">
        <w:rPr>
          <w:rFonts w:ascii="Arial" w:hAnsi="Arial" w:cs="Arial"/>
          <w:b/>
        </w:rPr>
        <w:tab/>
      </w:r>
      <w:r w:rsidR="00804B02" w:rsidRPr="00862321">
        <w:rPr>
          <w:rFonts w:ascii="Arial" w:hAnsi="Arial" w:cs="Arial"/>
          <w:b/>
        </w:rPr>
        <w:t>Požadované jakosti materiálů a provedení</w:t>
      </w:r>
    </w:p>
    <w:p w:rsidR="00862321" w:rsidRPr="001B6076" w:rsidRDefault="00862321" w:rsidP="00862321">
      <w:pPr>
        <w:pStyle w:val="Textpsmene"/>
        <w:numPr>
          <w:ilvl w:val="0"/>
          <w:numId w:val="0"/>
        </w:numPr>
        <w:tabs>
          <w:tab w:val="left" w:pos="567"/>
        </w:tabs>
        <w:spacing w:line="276" w:lineRule="auto"/>
        <w:jc w:val="left"/>
        <w:rPr>
          <w:rFonts w:ascii="Arial" w:hAnsi="Arial" w:cs="Arial"/>
          <w:color w:val="FF0000"/>
          <w:sz w:val="4"/>
        </w:rPr>
      </w:pPr>
    </w:p>
    <w:p w:rsidR="00804B02" w:rsidRPr="00862321" w:rsidRDefault="00862321" w:rsidP="00862321">
      <w:pPr>
        <w:pStyle w:val="Textpsmene"/>
        <w:numPr>
          <w:ilvl w:val="0"/>
          <w:numId w:val="0"/>
        </w:numPr>
        <w:tabs>
          <w:tab w:val="left" w:pos="567"/>
        </w:tabs>
        <w:spacing w:line="276" w:lineRule="auto"/>
        <w:jc w:val="left"/>
        <w:rPr>
          <w:rFonts w:ascii="Arial" w:hAnsi="Arial" w:cs="Arial"/>
          <w:b/>
        </w:rPr>
      </w:pPr>
      <w:r w:rsidRPr="00862321">
        <w:rPr>
          <w:rFonts w:ascii="Arial" w:hAnsi="Arial" w:cs="Arial"/>
          <w:b/>
        </w:rPr>
        <w:t>11</w:t>
      </w:r>
      <w:r w:rsidR="00804B02" w:rsidRPr="00862321">
        <w:rPr>
          <w:rFonts w:ascii="Arial" w:hAnsi="Arial" w:cs="Arial"/>
          <w:b/>
        </w:rPr>
        <w:t xml:space="preserve">. </w:t>
      </w:r>
      <w:r w:rsidRPr="00862321">
        <w:rPr>
          <w:rFonts w:ascii="Arial" w:hAnsi="Arial" w:cs="Arial"/>
          <w:b/>
        </w:rPr>
        <w:tab/>
      </w:r>
      <w:r w:rsidR="00804B02" w:rsidRPr="00862321">
        <w:rPr>
          <w:rFonts w:ascii="Arial" w:hAnsi="Arial" w:cs="Arial"/>
          <w:b/>
        </w:rPr>
        <w:t>Požadavky na dodavatelskou dokumentaci</w:t>
      </w:r>
    </w:p>
    <w:p w:rsidR="00862321" w:rsidRPr="001B6076" w:rsidRDefault="00862321" w:rsidP="00862321">
      <w:pPr>
        <w:pStyle w:val="Zpat"/>
        <w:tabs>
          <w:tab w:val="clear" w:pos="4536"/>
          <w:tab w:val="clear" w:pos="9072"/>
          <w:tab w:val="left" w:pos="426"/>
        </w:tabs>
        <w:spacing w:line="276" w:lineRule="auto"/>
        <w:rPr>
          <w:rFonts w:ascii="Arial" w:hAnsi="Arial" w:cs="Arial"/>
          <w:color w:val="FF0000"/>
          <w:sz w:val="4"/>
        </w:rPr>
      </w:pPr>
    </w:p>
    <w:p w:rsidR="00804B02" w:rsidRPr="00862321" w:rsidRDefault="00862321" w:rsidP="00862321">
      <w:pPr>
        <w:pStyle w:val="Zpat"/>
        <w:tabs>
          <w:tab w:val="clear" w:pos="4536"/>
          <w:tab w:val="clear" w:pos="9072"/>
          <w:tab w:val="left" w:pos="567"/>
        </w:tabs>
        <w:spacing w:line="276" w:lineRule="auto"/>
        <w:rPr>
          <w:rFonts w:ascii="Arial" w:hAnsi="Arial" w:cs="Arial"/>
          <w:b/>
          <w:bCs/>
          <w:sz w:val="36"/>
        </w:rPr>
      </w:pPr>
      <w:r w:rsidRPr="00862321">
        <w:rPr>
          <w:rFonts w:ascii="Arial" w:hAnsi="Arial" w:cs="Arial"/>
          <w:b/>
          <w:sz w:val="24"/>
        </w:rPr>
        <w:t>12</w:t>
      </w:r>
      <w:r w:rsidR="00804B02" w:rsidRPr="00862321">
        <w:rPr>
          <w:rFonts w:ascii="Arial" w:hAnsi="Arial" w:cs="Arial"/>
          <w:b/>
          <w:sz w:val="24"/>
        </w:rPr>
        <w:t xml:space="preserve">. </w:t>
      </w:r>
      <w:r w:rsidRPr="00862321">
        <w:rPr>
          <w:rFonts w:ascii="Arial" w:hAnsi="Arial" w:cs="Arial"/>
          <w:b/>
          <w:sz w:val="24"/>
        </w:rPr>
        <w:tab/>
      </w:r>
      <w:r w:rsidR="00804B02" w:rsidRPr="00862321">
        <w:rPr>
          <w:rFonts w:ascii="Arial" w:hAnsi="Arial" w:cs="Arial"/>
          <w:b/>
          <w:sz w:val="24"/>
        </w:rPr>
        <w:t>Požadované kontroly a kontrolní měření</w:t>
      </w:r>
    </w:p>
    <w:p w:rsidR="001B6076" w:rsidRDefault="001B6076" w:rsidP="003A60C4">
      <w:pPr>
        <w:tabs>
          <w:tab w:val="left" w:pos="480"/>
        </w:tabs>
        <w:autoSpaceDE w:val="0"/>
        <w:autoSpaceDN w:val="0"/>
        <w:adjustRightInd w:val="0"/>
        <w:jc w:val="both"/>
        <w:rPr>
          <w:rFonts w:ascii="Arial" w:hAnsi="Arial" w:cs="Arial"/>
          <w:b/>
          <w:bCs/>
          <w:sz w:val="28"/>
        </w:rPr>
      </w:pPr>
    </w:p>
    <w:p w:rsidR="003A60C4" w:rsidRPr="00D16DF0" w:rsidRDefault="003A60C4" w:rsidP="003A60C4">
      <w:pPr>
        <w:tabs>
          <w:tab w:val="left" w:pos="480"/>
        </w:tabs>
        <w:autoSpaceDE w:val="0"/>
        <w:autoSpaceDN w:val="0"/>
        <w:adjustRightInd w:val="0"/>
        <w:jc w:val="both"/>
        <w:rPr>
          <w:rFonts w:ascii="Arial" w:hAnsi="Arial" w:cs="Arial"/>
          <w:sz w:val="28"/>
        </w:rPr>
      </w:pPr>
      <w:proofErr w:type="gramStart"/>
      <w:r w:rsidRPr="00D16DF0">
        <w:rPr>
          <w:rFonts w:ascii="Arial" w:hAnsi="Arial" w:cs="Arial"/>
          <w:b/>
          <w:bCs/>
          <w:sz w:val="28"/>
        </w:rPr>
        <w:lastRenderedPageBreak/>
        <w:t>POZNÁMKY</w:t>
      </w:r>
      <w:r>
        <w:rPr>
          <w:rFonts w:ascii="Arial" w:hAnsi="Arial" w:cs="Arial"/>
          <w:b/>
          <w:bCs/>
          <w:sz w:val="28"/>
        </w:rPr>
        <w:t xml:space="preserve"> </w:t>
      </w:r>
      <w:r w:rsidRPr="00D16DF0">
        <w:rPr>
          <w:rFonts w:ascii="Arial" w:hAnsi="Arial" w:cs="Arial"/>
          <w:b/>
          <w:bCs/>
          <w:sz w:val="28"/>
        </w:rPr>
        <w:t>:</w:t>
      </w:r>
      <w:proofErr w:type="gramEnd"/>
    </w:p>
    <w:p w:rsidR="003A60C4" w:rsidRPr="003A60C4" w:rsidRDefault="003A60C4" w:rsidP="003A60C4">
      <w:pPr>
        <w:tabs>
          <w:tab w:val="left" w:pos="9"/>
        </w:tabs>
        <w:autoSpaceDE w:val="0"/>
        <w:autoSpaceDN w:val="0"/>
        <w:adjustRightInd w:val="0"/>
        <w:spacing w:line="276" w:lineRule="auto"/>
        <w:ind w:left="7"/>
        <w:jc w:val="both"/>
        <w:rPr>
          <w:rFonts w:ascii="Arial" w:hAnsi="Arial" w:cs="Arial"/>
          <w:sz w:val="16"/>
        </w:rPr>
      </w:pP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V první fázi je třeba provést vytýčení tras vedení a kontrolu jednotlivých médií.</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Výkopové a bourací práce je třeba provádět v souladu s bezpečnostními předpisy.</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 xml:space="preserve">Při realizaci stavby je nezbytné postupovat v součinnosti celé projektové dokumentace a to zejména: části statika, arch-stavební </w:t>
      </w:r>
      <w:proofErr w:type="gramStart"/>
      <w:r w:rsidRPr="003A60C4">
        <w:rPr>
          <w:rFonts w:ascii="Arial" w:hAnsi="Arial" w:cs="Arial"/>
          <w:sz w:val="22"/>
        </w:rPr>
        <w:t>řešení - technické</w:t>
      </w:r>
      <w:proofErr w:type="gramEnd"/>
      <w:r w:rsidRPr="003A60C4">
        <w:rPr>
          <w:rFonts w:ascii="Arial" w:hAnsi="Arial" w:cs="Arial"/>
          <w:sz w:val="22"/>
        </w:rPr>
        <w:t xml:space="preserve"> zprávy, půdorysů, řezů, tabulek a detailů. </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Vzhledem ke složitosti a provázanosti je nutno dodržet vazbu mezi jednotlivými profesemi.</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 xml:space="preserve">Při realizaci stavby je nezbytné dodržet požadavky projektové </w:t>
      </w:r>
      <w:proofErr w:type="gramStart"/>
      <w:r w:rsidRPr="003A60C4">
        <w:rPr>
          <w:rFonts w:ascii="Arial" w:hAnsi="Arial" w:cs="Arial"/>
          <w:sz w:val="22"/>
        </w:rPr>
        <w:t>dokumentace - jednotlivých</w:t>
      </w:r>
      <w:proofErr w:type="gramEnd"/>
      <w:r w:rsidRPr="003A60C4">
        <w:rPr>
          <w:rFonts w:ascii="Arial" w:hAnsi="Arial" w:cs="Arial"/>
          <w:sz w:val="22"/>
        </w:rPr>
        <w:t xml:space="preserve"> profesí. Před každou změnou je nezbytné vyzvat generálního projektanta k písemnému vyjádření (zápisem do S.D.) nestačí pouze vyjádření konkrétní profese (z důvodu koordinace).</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Během stavby není přípustné lokálně zatěžovat konstrukce (např. skladování materiálu) z důvodů možného lokálního přetížení konstrukce.</w:t>
      </w:r>
    </w:p>
    <w:p w:rsidR="003A60C4" w:rsidRPr="003A60C4" w:rsidRDefault="003A60C4" w:rsidP="003A60C4">
      <w:pPr>
        <w:numPr>
          <w:ilvl w:val="0"/>
          <w:numId w:val="4"/>
        </w:numPr>
        <w:tabs>
          <w:tab w:val="left" w:pos="9"/>
        </w:tabs>
        <w:autoSpaceDE w:val="0"/>
        <w:autoSpaceDN w:val="0"/>
        <w:adjustRightInd w:val="0"/>
        <w:spacing w:line="276" w:lineRule="auto"/>
        <w:ind w:left="426"/>
        <w:jc w:val="both"/>
        <w:rPr>
          <w:rFonts w:ascii="Arial" w:hAnsi="Arial" w:cs="Arial"/>
          <w:sz w:val="22"/>
        </w:rPr>
      </w:pPr>
      <w:r w:rsidRPr="003A60C4">
        <w:rPr>
          <w:rFonts w:ascii="Arial" w:hAnsi="Arial" w:cs="Arial"/>
          <w:sz w:val="22"/>
        </w:rPr>
        <w:t>Před definitivním zakrytím bednění je nutné zkontrolovat osazení veškerých prvků a zařízení jednotlivých profesí včetně kompletního vytrubkování.</w:t>
      </w:r>
    </w:p>
    <w:p w:rsidR="003A60C4" w:rsidRPr="003A60C4" w:rsidRDefault="003A60C4" w:rsidP="00A721A6">
      <w:pPr>
        <w:tabs>
          <w:tab w:val="left" w:pos="9"/>
        </w:tabs>
        <w:autoSpaceDE w:val="0"/>
        <w:autoSpaceDN w:val="0"/>
        <w:adjustRightInd w:val="0"/>
        <w:spacing w:line="276" w:lineRule="auto"/>
        <w:ind w:left="426"/>
        <w:jc w:val="both"/>
        <w:rPr>
          <w:rFonts w:ascii="Arial" w:hAnsi="Arial" w:cs="Arial"/>
          <w:sz w:val="22"/>
        </w:rPr>
      </w:pPr>
    </w:p>
    <w:p w:rsidR="003A60C4" w:rsidRPr="003A60C4" w:rsidRDefault="003A60C4" w:rsidP="003A60C4">
      <w:pPr>
        <w:pStyle w:val="Holub-n"/>
        <w:jc w:val="both"/>
        <w:rPr>
          <w:rFonts w:cs="Arial"/>
          <w:b/>
          <w:bCs/>
          <w:w w:val="150"/>
          <w:sz w:val="32"/>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A721A6" w:rsidRDefault="00A721A6" w:rsidP="002F2C10">
      <w:pPr>
        <w:pStyle w:val="Holub-n"/>
        <w:rPr>
          <w:rFonts w:cs="Arial"/>
          <w:b/>
          <w:bCs/>
          <w:w w:val="150"/>
          <w:sz w:val="28"/>
        </w:rPr>
      </w:pPr>
    </w:p>
    <w:p w:rsidR="00A721A6" w:rsidRDefault="00A721A6" w:rsidP="002F2C10">
      <w:pPr>
        <w:pStyle w:val="Holub-n"/>
        <w:rPr>
          <w:rFonts w:cs="Arial"/>
          <w:b/>
          <w:bCs/>
          <w:w w:val="150"/>
          <w:sz w:val="28"/>
        </w:rPr>
      </w:pPr>
    </w:p>
    <w:p w:rsidR="00A721A6" w:rsidRDefault="00A721A6" w:rsidP="002F2C10">
      <w:pPr>
        <w:pStyle w:val="Holub-n"/>
        <w:rPr>
          <w:rFonts w:cs="Arial"/>
          <w:b/>
          <w:bCs/>
          <w:w w:val="150"/>
          <w:sz w:val="28"/>
        </w:rPr>
      </w:pPr>
    </w:p>
    <w:p w:rsidR="003A60C4" w:rsidRDefault="003A60C4" w:rsidP="002F2C10">
      <w:pPr>
        <w:pStyle w:val="Holub-n"/>
        <w:rPr>
          <w:rFonts w:cs="Arial"/>
          <w:b/>
          <w:bCs/>
          <w:w w:val="150"/>
          <w:sz w:val="28"/>
        </w:rPr>
      </w:pPr>
    </w:p>
    <w:p w:rsidR="003A60C4" w:rsidRDefault="003A60C4" w:rsidP="002F2C10">
      <w:pPr>
        <w:pStyle w:val="Holub-n"/>
        <w:rPr>
          <w:rFonts w:cs="Arial"/>
          <w:b/>
          <w:bCs/>
          <w:w w:val="150"/>
          <w:sz w:val="28"/>
        </w:rPr>
      </w:pPr>
    </w:p>
    <w:p w:rsidR="003A60C4" w:rsidRPr="00D71D8A" w:rsidRDefault="003A60C4" w:rsidP="003A60C4">
      <w:pPr>
        <w:tabs>
          <w:tab w:val="left" w:pos="567"/>
        </w:tabs>
        <w:autoSpaceDE w:val="0"/>
        <w:autoSpaceDN w:val="0"/>
        <w:adjustRightInd w:val="0"/>
        <w:rPr>
          <w:rFonts w:ascii="Arial Black" w:hAnsi="Arial Black" w:cs="Arial"/>
          <w:b/>
        </w:rPr>
      </w:pPr>
      <w:r w:rsidRPr="00D71D8A">
        <w:rPr>
          <w:rFonts w:ascii="Arial Black" w:hAnsi="Arial Black" w:cs="Arial"/>
          <w:b/>
          <w:sz w:val="28"/>
        </w:rPr>
        <w:lastRenderedPageBreak/>
        <w:t xml:space="preserve">1. </w:t>
      </w:r>
      <w:r>
        <w:rPr>
          <w:rFonts w:ascii="Arial Black" w:hAnsi="Arial Black" w:cs="Arial"/>
          <w:b/>
          <w:sz w:val="28"/>
        </w:rPr>
        <w:tab/>
      </w:r>
      <w:r w:rsidR="00910F1D" w:rsidRPr="00D71D8A">
        <w:rPr>
          <w:rFonts w:ascii="Arial Black" w:hAnsi="Arial Black" w:cs="Arial"/>
          <w:b/>
          <w:sz w:val="28"/>
        </w:rPr>
        <w:t>Identifikační údaje</w:t>
      </w:r>
    </w:p>
    <w:p w:rsidR="003A60C4" w:rsidRPr="004B3DD0" w:rsidRDefault="003A60C4" w:rsidP="003A60C4">
      <w:pPr>
        <w:pStyle w:val="Bezmezer"/>
        <w:tabs>
          <w:tab w:val="left" w:pos="1134"/>
        </w:tabs>
        <w:spacing w:line="276" w:lineRule="auto"/>
        <w:ind w:left="284" w:hanging="284"/>
        <w:rPr>
          <w:rFonts w:cs="Arial"/>
          <w:b/>
          <w:sz w:val="12"/>
        </w:rPr>
      </w:pPr>
    </w:p>
    <w:p w:rsidR="003A60C4" w:rsidRPr="008745CE" w:rsidRDefault="003A60C4" w:rsidP="003A60C4">
      <w:pPr>
        <w:pStyle w:val="Bezmezer"/>
        <w:tabs>
          <w:tab w:val="left" w:pos="1134"/>
        </w:tabs>
        <w:spacing w:line="276" w:lineRule="auto"/>
        <w:ind w:left="284" w:hanging="284"/>
        <w:rPr>
          <w:rFonts w:cs="Arial"/>
          <w:b/>
        </w:rPr>
      </w:pPr>
      <w:proofErr w:type="gramStart"/>
      <w:r w:rsidRPr="008745CE">
        <w:rPr>
          <w:rFonts w:cs="Arial"/>
          <w:b/>
        </w:rPr>
        <w:t>1.1</w:t>
      </w:r>
      <w:r>
        <w:rPr>
          <w:rFonts w:cs="Arial"/>
          <w:b/>
        </w:rPr>
        <w:t xml:space="preserve">  </w:t>
      </w:r>
      <w:r w:rsidRPr="008745CE">
        <w:rPr>
          <w:rFonts w:cs="Arial"/>
          <w:b/>
        </w:rPr>
        <w:t>Údaje</w:t>
      </w:r>
      <w:proofErr w:type="gramEnd"/>
      <w:r w:rsidRPr="008745CE">
        <w:rPr>
          <w:rFonts w:cs="Arial"/>
          <w:b/>
        </w:rPr>
        <w:t xml:space="preserve"> o stavbě</w:t>
      </w:r>
    </w:p>
    <w:p w:rsidR="003A60C4" w:rsidRPr="008745CE" w:rsidRDefault="003A60C4" w:rsidP="003A60C4">
      <w:pPr>
        <w:pStyle w:val="Bezmezer"/>
        <w:tabs>
          <w:tab w:val="left" w:pos="2127"/>
        </w:tabs>
        <w:spacing w:line="276" w:lineRule="auto"/>
        <w:ind w:left="284" w:hanging="284"/>
        <w:rPr>
          <w:rFonts w:cs="Arial"/>
          <w:sz w:val="20"/>
        </w:rPr>
      </w:pPr>
      <w:r w:rsidRPr="008745CE">
        <w:rPr>
          <w:rFonts w:cs="Arial"/>
          <w:sz w:val="20"/>
        </w:rPr>
        <w:t>Název stavby</w:t>
      </w:r>
      <w:r w:rsidRPr="008745CE">
        <w:rPr>
          <w:rFonts w:cs="Arial"/>
          <w:sz w:val="20"/>
        </w:rPr>
        <w:tab/>
        <w:t xml:space="preserve">: </w:t>
      </w:r>
      <w:r w:rsidR="008623AE">
        <w:rPr>
          <w:rFonts w:cs="Arial"/>
          <w:sz w:val="22"/>
        </w:rPr>
        <w:t>Vestavba</w:t>
      </w:r>
      <w:r w:rsidR="00956982">
        <w:rPr>
          <w:rFonts w:cs="Arial"/>
          <w:sz w:val="22"/>
        </w:rPr>
        <w:t xml:space="preserve"> šatny</w:t>
      </w:r>
      <w:r>
        <w:rPr>
          <w:rFonts w:cs="Arial"/>
          <w:sz w:val="22"/>
        </w:rPr>
        <w:t xml:space="preserve"> budovy ZS Varnsdorf</w:t>
      </w:r>
    </w:p>
    <w:p w:rsidR="003A60C4" w:rsidRPr="003A60C4" w:rsidRDefault="003A60C4" w:rsidP="003A60C4">
      <w:pPr>
        <w:pStyle w:val="Bezmezer"/>
        <w:tabs>
          <w:tab w:val="left" w:pos="2127"/>
        </w:tabs>
        <w:spacing w:line="276" w:lineRule="auto"/>
        <w:ind w:left="284" w:hanging="284"/>
        <w:rPr>
          <w:rStyle w:val="FontStyle42"/>
          <w:rFonts w:cs="Arial"/>
        </w:rPr>
      </w:pPr>
      <w:r w:rsidRPr="008745CE">
        <w:rPr>
          <w:rFonts w:cs="Arial"/>
          <w:sz w:val="20"/>
        </w:rPr>
        <w:t>Místo stavby</w:t>
      </w:r>
      <w:r w:rsidRPr="008745CE">
        <w:rPr>
          <w:rFonts w:cs="Arial"/>
          <w:sz w:val="20"/>
        </w:rPr>
        <w:tab/>
        <w:t xml:space="preserve">: </w:t>
      </w:r>
      <w:r>
        <w:rPr>
          <w:rFonts w:cs="Arial"/>
          <w:sz w:val="22"/>
        </w:rPr>
        <w:t>Objekt zimního stadionu, Ot</w:t>
      </w:r>
      <w:r w:rsidRPr="003A60C4">
        <w:rPr>
          <w:rStyle w:val="FontStyle42"/>
          <w:rFonts w:ascii="Arial" w:hAnsi="Arial" w:cs="Arial"/>
        </w:rPr>
        <w:t>avská č.p. 2931, Varnsdorf</w:t>
      </w:r>
      <w:r w:rsidRPr="003A60C4">
        <w:rPr>
          <w:rFonts w:cs="Arial"/>
          <w:vanish/>
          <w:sz w:val="22"/>
          <w:szCs w:val="22"/>
        </w:rPr>
        <w:t>301 00 Plzeň, Vnitřní Měst</w:t>
      </w:r>
      <w:r w:rsidRPr="003A60C4">
        <w:rPr>
          <w:rStyle w:val="FontStyle42"/>
          <w:rFonts w:ascii="Arial" w:hAnsi="Arial" w:cs="Arial"/>
        </w:rPr>
        <w:t xml:space="preserve"> </w:t>
      </w:r>
    </w:p>
    <w:p w:rsidR="003A60C4" w:rsidRPr="003A60C4" w:rsidRDefault="003A60C4" w:rsidP="003A60C4">
      <w:pPr>
        <w:pStyle w:val="Bezmezer"/>
        <w:tabs>
          <w:tab w:val="left" w:pos="2127"/>
        </w:tabs>
        <w:spacing w:line="276" w:lineRule="auto"/>
        <w:ind w:left="284" w:hanging="284"/>
        <w:rPr>
          <w:rFonts w:cs="Arial"/>
          <w:sz w:val="18"/>
        </w:rPr>
      </w:pPr>
      <w:r w:rsidRPr="008745CE">
        <w:rPr>
          <w:rFonts w:cs="Arial"/>
        </w:rPr>
        <w:t xml:space="preserve"> </w:t>
      </w:r>
      <w:r>
        <w:rPr>
          <w:rFonts w:cs="Arial"/>
        </w:rPr>
        <w:tab/>
      </w:r>
      <w:r>
        <w:rPr>
          <w:rFonts w:cs="Arial"/>
        </w:rPr>
        <w:tab/>
        <w:t xml:space="preserve">  </w:t>
      </w:r>
      <w:r w:rsidRPr="003A60C4">
        <w:rPr>
          <w:rFonts w:cs="Arial"/>
          <w:sz w:val="22"/>
        </w:rPr>
        <w:t xml:space="preserve">katastrální území </w:t>
      </w:r>
      <w:r>
        <w:rPr>
          <w:rFonts w:cs="Arial"/>
          <w:sz w:val="22"/>
        </w:rPr>
        <w:t>Varnsdorf 776971</w:t>
      </w:r>
    </w:p>
    <w:p w:rsidR="003A60C4" w:rsidRPr="003A60C4" w:rsidRDefault="003A60C4" w:rsidP="003A60C4">
      <w:pPr>
        <w:pStyle w:val="Bezmezer"/>
        <w:tabs>
          <w:tab w:val="left" w:pos="2127"/>
        </w:tabs>
        <w:spacing w:line="276" w:lineRule="auto"/>
        <w:ind w:left="284" w:hanging="284"/>
        <w:rPr>
          <w:rFonts w:cs="Arial"/>
          <w:sz w:val="22"/>
          <w:szCs w:val="22"/>
        </w:rPr>
      </w:pPr>
      <w:r w:rsidRPr="008745CE">
        <w:rPr>
          <w:rFonts w:cs="Arial"/>
          <w:sz w:val="20"/>
        </w:rPr>
        <w:tab/>
      </w:r>
      <w:r w:rsidRPr="008745CE">
        <w:rPr>
          <w:rFonts w:cs="Arial"/>
          <w:sz w:val="20"/>
        </w:rPr>
        <w:tab/>
      </w:r>
      <w:r w:rsidRPr="003A60C4">
        <w:rPr>
          <w:rFonts w:cs="Arial"/>
          <w:sz w:val="22"/>
          <w:szCs w:val="22"/>
        </w:rPr>
        <w:t xml:space="preserve">  pozemk</w:t>
      </w:r>
      <w:r>
        <w:rPr>
          <w:rFonts w:cs="Arial"/>
          <w:sz w:val="22"/>
          <w:szCs w:val="22"/>
        </w:rPr>
        <w:t>y</w:t>
      </w:r>
      <w:r w:rsidRPr="003A60C4">
        <w:rPr>
          <w:rFonts w:cs="Arial"/>
          <w:sz w:val="22"/>
          <w:szCs w:val="22"/>
        </w:rPr>
        <w:t xml:space="preserve"> č. kat. </w:t>
      </w:r>
      <w:r w:rsidRPr="003A60C4">
        <w:rPr>
          <w:rStyle w:val="FontStyle42"/>
          <w:rFonts w:ascii="Arial" w:hAnsi="Arial" w:cs="Arial"/>
        </w:rPr>
        <w:t>č. 142/1; 142/32</w:t>
      </w:r>
    </w:p>
    <w:p w:rsidR="003A60C4" w:rsidRPr="003A60C4" w:rsidRDefault="003A60C4" w:rsidP="005A0221">
      <w:pPr>
        <w:pStyle w:val="Bezmezer"/>
        <w:tabs>
          <w:tab w:val="left" w:pos="1985"/>
        </w:tabs>
        <w:spacing w:line="276" w:lineRule="auto"/>
        <w:ind w:left="2268" w:hanging="2268"/>
        <w:jc w:val="both"/>
        <w:rPr>
          <w:rFonts w:cs="Arial"/>
          <w:sz w:val="20"/>
        </w:rPr>
      </w:pPr>
      <w:r w:rsidRPr="008745CE">
        <w:rPr>
          <w:rFonts w:cs="Arial"/>
          <w:sz w:val="20"/>
        </w:rPr>
        <w:t xml:space="preserve">Předmět </w:t>
      </w:r>
      <w:proofErr w:type="gramStart"/>
      <w:r w:rsidRPr="008745CE">
        <w:rPr>
          <w:rFonts w:cs="Arial"/>
          <w:sz w:val="20"/>
        </w:rPr>
        <w:t>dokumentace</w:t>
      </w:r>
      <w:r w:rsidR="005A0221">
        <w:rPr>
          <w:rFonts w:cs="Arial"/>
          <w:sz w:val="20"/>
        </w:rPr>
        <w:t xml:space="preserve"> </w:t>
      </w:r>
      <w:r w:rsidR="00393BF3">
        <w:rPr>
          <w:rFonts w:cs="Arial"/>
          <w:sz w:val="20"/>
        </w:rPr>
        <w:t>:</w:t>
      </w:r>
      <w:proofErr w:type="gramEnd"/>
      <w:r w:rsidR="00393BF3">
        <w:rPr>
          <w:rFonts w:cs="Arial"/>
          <w:sz w:val="20"/>
        </w:rPr>
        <w:t xml:space="preserve"> </w:t>
      </w:r>
      <w:r w:rsidR="00393BF3">
        <w:rPr>
          <w:rStyle w:val="FontStyle42"/>
          <w:rFonts w:ascii="Arial" w:hAnsi="Arial" w:cs="Arial"/>
        </w:rPr>
        <w:t>S</w:t>
      </w:r>
      <w:r w:rsidRPr="003A60C4">
        <w:rPr>
          <w:rStyle w:val="FontStyle42"/>
          <w:rFonts w:ascii="Arial" w:hAnsi="Arial" w:cs="Arial"/>
        </w:rPr>
        <w:t>tavební úpravy přízemí provozního objektu a strojovny chlazení včetně výměny technického zařízení a nástavba patra provozního objektu</w:t>
      </w:r>
      <w:r w:rsidRPr="003A60C4">
        <w:rPr>
          <w:rFonts w:cs="Arial"/>
        </w:rPr>
        <w:t xml:space="preserve"> </w:t>
      </w:r>
    </w:p>
    <w:p w:rsidR="003A60C4" w:rsidRPr="003A60C4" w:rsidRDefault="003A60C4" w:rsidP="003A60C4">
      <w:pPr>
        <w:pStyle w:val="Bezmezer"/>
        <w:tabs>
          <w:tab w:val="left" w:pos="1985"/>
        </w:tabs>
        <w:spacing w:line="276" w:lineRule="auto"/>
        <w:ind w:left="284" w:hanging="284"/>
        <w:rPr>
          <w:rFonts w:cs="Arial"/>
          <w:sz w:val="16"/>
        </w:rPr>
      </w:pPr>
    </w:p>
    <w:p w:rsidR="003A60C4" w:rsidRPr="008745CE" w:rsidRDefault="003A60C4" w:rsidP="003A60C4">
      <w:pPr>
        <w:pStyle w:val="Bezmezer"/>
        <w:tabs>
          <w:tab w:val="left" w:pos="1134"/>
        </w:tabs>
        <w:spacing w:line="276" w:lineRule="auto"/>
        <w:ind w:left="284" w:hanging="284"/>
        <w:rPr>
          <w:rFonts w:cs="Arial"/>
          <w:b/>
        </w:rPr>
      </w:pPr>
      <w:proofErr w:type="gramStart"/>
      <w:r w:rsidRPr="008745CE">
        <w:rPr>
          <w:rFonts w:cs="Arial"/>
          <w:b/>
        </w:rPr>
        <w:t>1.2</w:t>
      </w:r>
      <w:r>
        <w:rPr>
          <w:rFonts w:cs="Arial"/>
          <w:b/>
        </w:rPr>
        <w:t xml:space="preserve">  </w:t>
      </w:r>
      <w:r w:rsidRPr="008745CE">
        <w:rPr>
          <w:rFonts w:cs="Arial"/>
          <w:b/>
        </w:rPr>
        <w:t>Údaje</w:t>
      </w:r>
      <w:proofErr w:type="gramEnd"/>
      <w:r w:rsidRPr="008745CE">
        <w:rPr>
          <w:rFonts w:cs="Arial"/>
          <w:b/>
        </w:rPr>
        <w:t xml:space="preserve"> o stavebníkovi</w:t>
      </w:r>
    </w:p>
    <w:p w:rsidR="003A60C4" w:rsidRDefault="003A60C4" w:rsidP="003A60C4">
      <w:pPr>
        <w:pStyle w:val="Style8"/>
        <w:widowControl/>
        <w:spacing w:line="276" w:lineRule="auto"/>
        <w:ind w:firstLine="0"/>
        <w:rPr>
          <w:rStyle w:val="FontStyle42"/>
          <w:rFonts w:ascii="Arial" w:hAnsi="Arial" w:cs="Arial"/>
        </w:rPr>
      </w:pPr>
      <w:r>
        <w:rPr>
          <w:rStyle w:val="FontStyle42"/>
          <w:rFonts w:ascii="Arial" w:hAnsi="Arial" w:cs="Arial"/>
        </w:rPr>
        <w:t>Město Varnsdorf</w:t>
      </w:r>
    </w:p>
    <w:p w:rsidR="003A60C4" w:rsidRDefault="003A60C4" w:rsidP="003A60C4">
      <w:pPr>
        <w:pStyle w:val="Style8"/>
        <w:widowControl/>
        <w:spacing w:line="276" w:lineRule="auto"/>
        <w:ind w:firstLine="0"/>
        <w:rPr>
          <w:rStyle w:val="FontStyle42"/>
          <w:rFonts w:ascii="Arial" w:hAnsi="Arial" w:cs="Arial"/>
        </w:rPr>
      </w:pPr>
      <w:r>
        <w:rPr>
          <w:rStyle w:val="FontStyle42"/>
          <w:rFonts w:ascii="Arial" w:hAnsi="Arial" w:cs="Arial"/>
        </w:rPr>
        <w:t>Náměstí E. Beneše 470, 407 47 Varnsdorf</w:t>
      </w:r>
    </w:p>
    <w:p w:rsidR="003A60C4" w:rsidRDefault="003A60C4" w:rsidP="003A60C4">
      <w:pPr>
        <w:pStyle w:val="Style8"/>
        <w:widowControl/>
        <w:spacing w:line="276" w:lineRule="auto"/>
        <w:ind w:firstLine="0"/>
        <w:rPr>
          <w:rStyle w:val="FontStyle42"/>
          <w:rFonts w:ascii="Arial" w:hAnsi="Arial" w:cs="Arial"/>
        </w:rPr>
      </w:pPr>
      <w:r>
        <w:rPr>
          <w:rStyle w:val="FontStyle42"/>
          <w:rFonts w:ascii="Arial" w:hAnsi="Arial" w:cs="Arial"/>
        </w:rPr>
        <w:t xml:space="preserve">IČ </w:t>
      </w:r>
      <w:r w:rsidRPr="00ED5419">
        <w:rPr>
          <w:rStyle w:val="FontStyle42"/>
          <w:rFonts w:ascii="Arial" w:hAnsi="Arial" w:cs="Arial"/>
        </w:rPr>
        <w:t>0</w:t>
      </w:r>
      <w:r>
        <w:rPr>
          <w:rStyle w:val="FontStyle42"/>
          <w:rFonts w:ascii="Arial" w:hAnsi="Arial" w:cs="Arial"/>
        </w:rPr>
        <w:t>0</w:t>
      </w:r>
      <w:r w:rsidRPr="00ED5419">
        <w:rPr>
          <w:rStyle w:val="FontStyle42"/>
          <w:rFonts w:ascii="Arial" w:hAnsi="Arial" w:cs="Arial"/>
        </w:rPr>
        <w:t>2</w:t>
      </w:r>
      <w:r>
        <w:rPr>
          <w:rStyle w:val="FontStyle42"/>
          <w:rFonts w:ascii="Arial" w:hAnsi="Arial" w:cs="Arial"/>
        </w:rPr>
        <w:t>61718</w:t>
      </w:r>
    </w:p>
    <w:p w:rsidR="003A60C4" w:rsidRPr="00F24FFC" w:rsidRDefault="003A60C4" w:rsidP="003A60C4">
      <w:pPr>
        <w:pStyle w:val="Bezmezer"/>
        <w:tabs>
          <w:tab w:val="left" w:pos="1985"/>
        </w:tabs>
        <w:ind w:left="284" w:hanging="284"/>
        <w:rPr>
          <w:rFonts w:cs="Arial"/>
          <w:sz w:val="16"/>
        </w:rPr>
      </w:pPr>
    </w:p>
    <w:p w:rsidR="003A60C4" w:rsidRPr="008745CE" w:rsidRDefault="003A60C4" w:rsidP="003A60C4">
      <w:pPr>
        <w:pStyle w:val="Bezmezer"/>
        <w:tabs>
          <w:tab w:val="left" w:pos="1134"/>
        </w:tabs>
        <w:ind w:left="284" w:hanging="284"/>
        <w:rPr>
          <w:rFonts w:cs="Arial"/>
          <w:b/>
        </w:rPr>
      </w:pPr>
      <w:proofErr w:type="gramStart"/>
      <w:r w:rsidRPr="008745CE">
        <w:rPr>
          <w:rFonts w:cs="Arial"/>
          <w:b/>
        </w:rPr>
        <w:t>1.3</w:t>
      </w:r>
      <w:r>
        <w:rPr>
          <w:rFonts w:cs="Arial"/>
          <w:b/>
        </w:rPr>
        <w:t xml:space="preserve">  </w:t>
      </w:r>
      <w:r w:rsidRPr="008745CE">
        <w:rPr>
          <w:rFonts w:cs="Arial"/>
          <w:b/>
        </w:rPr>
        <w:t>Údaje</w:t>
      </w:r>
      <w:proofErr w:type="gramEnd"/>
      <w:r w:rsidRPr="008745CE">
        <w:rPr>
          <w:rFonts w:cs="Arial"/>
          <w:b/>
        </w:rPr>
        <w:t xml:space="preserve"> o zpracovateli PD</w:t>
      </w:r>
    </w:p>
    <w:p w:rsidR="003A60C4" w:rsidRPr="005A0221" w:rsidRDefault="003A60C4" w:rsidP="003A60C4">
      <w:pPr>
        <w:tabs>
          <w:tab w:val="left" w:pos="1985"/>
          <w:tab w:val="left" w:pos="2268"/>
        </w:tabs>
        <w:autoSpaceDE w:val="0"/>
        <w:autoSpaceDN w:val="0"/>
        <w:adjustRightInd w:val="0"/>
        <w:rPr>
          <w:rFonts w:ascii="Arial" w:hAnsi="Arial" w:cs="Arial"/>
          <w:b/>
          <w:bCs/>
          <w:color w:val="000000"/>
          <w:sz w:val="22"/>
          <w:szCs w:val="22"/>
        </w:rPr>
      </w:pPr>
      <w:r w:rsidRPr="008745CE">
        <w:rPr>
          <w:rFonts w:ascii="Arial" w:hAnsi="Arial" w:cs="Arial"/>
        </w:rPr>
        <w:t>Generální projektant</w:t>
      </w:r>
      <w:r>
        <w:rPr>
          <w:rFonts w:ascii="Arial" w:hAnsi="Arial" w:cs="Arial"/>
        </w:rPr>
        <w:t xml:space="preserve"> </w:t>
      </w:r>
      <w:r>
        <w:rPr>
          <w:rFonts w:ascii="Arial" w:hAnsi="Arial" w:cs="Arial"/>
        </w:rPr>
        <w:tab/>
      </w:r>
      <w:r w:rsidRPr="008745CE">
        <w:rPr>
          <w:rFonts w:ascii="Arial" w:hAnsi="Arial" w:cs="Arial"/>
        </w:rPr>
        <w:t xml:space="preserve">: </w:t>
      </w:r>
      <w:r w:rsidR="005A0221">
        <w:rPr>
          <w:rFonts w:ascii="Arial" w:hAnsi="Arial" w:cs="Arial"/>
        </w:rPr>
        <w:tab/>
      </w:r>
      <w:proofErr w:type="gramStart"/>
      <w:r w:rsidR="005A0221" w:rsidRPr="005A0221">
        <w:rPr>
          <w:rFonts w:ascii="Arial" w:hAnsi="Arial" w:cs="Arial"/>
          <w:sz w:val="22"/>
        </w:rPr>
        <w:t>h - projekt</w:t>
      </w:r>
      <w:proofErr w:type="gramEnd"/>
      <w:r w:rsidR="005A0221" w:rsidRPr="005A0221">
        <w:rPr>
          <w:rFonts w:ascii="Arial" w:hAnsi="Arial" w:cs="Arial"/>
          <w:sz w:val="22"/>
        </w:rPr>
        <w:t xml:space="preserve"> s.r.o.</w:t>
      </w:r>
      <w:r>
        <w:rPr>
          <w:rFonts w:ascii="Arial" w:hAnsi="Arial" w:cs="Arial"/>
        </w:rPr>
        <w:tab/>
      </w:r>
    </w:p>
    <w:p w:rsidR="003A60C4" w:rsidRPr="005A0221" w:rsidRDefault="005A0221" w:rsidP="003A60C4">
      <w:pPr>
        <w:tabs>
          <w:tab w:val="left" w:pos="1985"/>
        </w:tabs>
        <w:autoSpaceDE w:val="0"/>
        <w:autoSpaceDN w:val="0"/>
        <w:adjustRightInd w:val="0"/>
        <w:ind w:left="2124"/>
        <w:rPr>
          <w:rFonts w:ascii="Arial" w:hAnsi="Arial" w:cs="Arial"/>
          <w:color w:val="000000"/>
          <w:sz w:val="22"/>
          <w:szCs w:val="22"/>
        </w:rPr>
      </w:pPr>
      <w:r>
        <w:rPr>
          <w:rFonts w:ascii="Arial" w:hAnsi="Arial" w:cs="Arial"/>
          <w:color w:val="000000"/>
          <w:sz w:val="22"/>
          <w:szCs w:val="22"/>
        </w:rPr>
        <w:t xml:space="preserve">  Korunní 968 / 31</w:t>
      </w:r>
      <w:r w:rsidR="003A60C4" w:rsidRPr="005A0221">
        <w:rPr>
          <w:rFonts w:ascii="Arial" w:hAnsi="Arial" w:cs="Arial"/>
          <w:color w:val="000000"/>
          <w:sz w:val="22"/>
          <w:szCs w:val="22"/>
        </w:rPr>
        <w:t>, 1</w:t>
      </w:r>
      <w:r>
        <w:rPr>
          <w:rFonts w:ascii="Arial" w:hAnsi="Arial" w:cs="Arial"/>
          <w:color w:val="000000"/>
          <w:sz w:val="22"/>
          <w:szCs w:val="22"/>
        </w:rPr>
        <w:t>2</w:t>
      </w:r>
      <w:r w:rsidR="003A60C4" w:rsidRPr="005A0221">
        <w:rPr>
          <w:rFonts w:ascii="Arial" w:hAnsi="Arial" w:cs="Arial"/>
          <w:color w:val="000000"/>
          <w:sz w:val="22"/>
          <w:szCs w:val="22"/>
        </w:rPr>
        <w:t xml:space="preserve">0 </w:t>
      </w:r>
      <w:proofErr w:type="gramStart"/>
      <w:r w:rsidR="003A60C4" w:rsidRPr="005A0221">
        <w:rPr>
          <w:rFonts w:ascii="Arial" w:hAnsi="Arial" w:cs="Arial"/>
          <w:color w:val="000000"/>
          <w:sz w:val="22"/>
          <w:szCs w:val="22"/>
        </w:rPr>
        <w:t>00 ,Praha</w:t>
      </w:r>
      <w:proofErr w:type="gramEnd"/>
      <w:r w:rsidR="003A60C4" w:rsidRPr="005A0221">
        <w:rPr>
          <w:rFonts w:ascii="Arial" w:hAnsi="Arial" w:cs="Arial"/>
          <w:color w:val="000000"/>
          <w:sz w:val="22"/>
          <w:szCs w:val="22"/>
        </w:rPr>
        <w:t xml:space="preserve"> </w:t>
      </w:r>
      <w:r>
        <w:rPr>
          <w:rFonts w:ascii="Arial" w:hAnsi="Arial" w:cs="Arial"/>
          <w:color w:val="000000"/>
          <w:sz w:val="22"/>
          <w:szCs w:val="22"/>
        </w:rPr>
        <w:t>2</w:t>
      </w:r>
    </w:p>
    <w:p w:rsidR="003A60C4" w:rsidRPr="005A0221" w:rsidRDefault="003A60C4" w:rsidP="003A60C4">
      <w:pPr>
        <w:tabs>
          <w:tab w:val="left" w:pos="2268"/>
        </w:tabs>
        <w:autoSpaceDE w:val="0"/>
        <w:autoSpaceDN w:val="0"/>
        <w:adjustRightInd w:val="0"/>
        <w:ind w:left="2124"/>
        <w:rPr>
          <w:rFonts w:ascii="Arial" w:hAnsi="Arial" w:cs="Arial"/>
          <w:color w:val="000000"/>
          <w:sz w:val="22"/>
          <w:szCs w:val="22"/>
        </w:rPr>
      </w:pPr>
      <w:r w:rsidRPr="005A0221">
        <w:rPr>
          <w:rFonts w:ascii="Arial" w:hAnsi="Arial" w:cs="Arial"/>
          <w:color w:val="000000"/>
          <w:sz w:val="22"/>
          <w:szCs w:val="22"/>
        </w:rPr>
        <w:t xml:space="preserve">  IČ </w:t>
      </w:r>
      <w:r w:rsidR="005A0221">
        <w:rPr>
          <w:rFonts w:ascii="Arial" w:hAnsi="Arial" w:cs="Arial"/>
          <w:color w:val="000000"/>
          <w:sz w:val="22"/>
          <w:szCs w:val="22"/>
        </w:rPr>
        <w:t>60468653</w:t>
      </w:r>
    </w:p>
    <w:p w:rsidR="003A60C4" w:rsidRPr="005A0221" w:rsidRDefault="003A60C4" w:rsidP="003A60C4">
      <w:pPr>
        <w:tabs>
          <w:tab w:val="left" w:pos="2268"/>
        </w:tabs>
        <w:autoSpaceDE w:val="0"/>
        <w:autoSpaceDN w:val="0"/>
        <w:adjustRightInd w:val="0"/>
        <w:ind w:left="1416" w:firstLine="708"/>
        <w:rPr>
          <w:rFonts w:ascii="Arial" w:hAnsi="Arial" w:cs="Arial"/>
          <w:color w:val="000000"/>
          <w:sz w:val="22"/>
          <w:szCs w:val="22"/>
        </w:rPr>
      </w:pPr>
      <w:r w:rsidRPr="005A0221">
        <w:rPr>
          <w:rFonts w:ascii="Arial" w:hAnsi="Arial" w:cs="Arial"/>
          <w:color w:val="000000"/>
          <w:sz w:val="22"/>
          <w:szCs w:val="22"/>
        </w:rPr>
        <w:t xml:space="preserve">  DIČ CZ</w:t>
      </w:r>
      <w:r w:rsidR="005A0221">
        <w:rPr>
          <w:rFonts w:ascii="Arial" w:hAnsi="Arial" w:cs="Arial"/>
          <w:color w:val="000000"/>
          <w:sz w:val="22"/>
          <w:szCs w:val="22"/>
        </w:rPr>
        <w:t>60468653</w:t>
      </w:r>
    </w:p>
    <w:p w:rsidR="003A60C4" w:rsidRPr="005A0221" w:rsidRDefault="005A0221" w:rsidP="003A60C4">
      <w:pPr>
        <w:tabs>
          <w:tab w:val="left" w:pos="2268"/>
        </w:tabs>
        <w:autoSpaceDE w:val="0"/>
        <w:autoSpaceDN w:val="0"/>
        <w:adjustRightInd w:val="0"/>
        <w:ind w:left="1416" w:firstLine="708"/>
        <w:rPr>
          <w:rFonts w:ascii="Arial" w:hAnsi="Arial" w:cs="Arial"/>
          <w:color w:val="000000"/>
          <w:sz w:val="22"/>
          <w:szCs w:val="22"/>
        </w:rPr>
      </w:pPr>
      <w:r>
        <w:rPr>
          <w:rFonts w:ascii="Arial" w:hAnsi="Arial" w:cs="Arial"/>
          <w:color w:val="000000"/>
          <w:sz w:val="22"/>
          <w:szCs w:val="22"/>
        </w:rPr>
        <w:t xml:space="preserve">  tel. 777 731 445</w:t>
      </w:r>
    </w:p>
    <w:p w:rsidR="003A60C4" w:rsidRPr="005A0221" w:rsidRDefault="003A60C4" w:rsidP="003A60C4">
      <w:pPr>
        <w:tabs>
          <w:tab w:val="left" w:pos="2268"/>
        </w:tabs>
        <w:autoSpaceDE w:val="0"/>
        <w:autoSpaceDN w:val="0"/>
        <w:adjustRightInd w:val="0"/>
        <w:ind w:left="1416" w:firstLine="708"/>
        <w:rPr>
          <w:rFonts w:ascii="Arial" w:hAnsi="Arial" w:cs="Arial"/>
          <w:color w:val="0000FF"/>
          <w:sz w:val="22"/>
          <w:szCs w:val="22"/>
        </w:rPr>
      </w:pPr>
      <w:r w:rsidRPr="005A0221">
        <w:rPr>
          <w:rFonts w:ascii="Arial" w:hAnsi="Arial" w:cs="Arial"/>
          <w:color w:val="0000FF"/>
          <w:sz w:val="22"/>
          <w:szCs w:val="22"/>
        </w:rPr>
        <w:t xml:space="preserve">  </w:t>
      </w:r>
      <w:hyperlink r:id="rId8" w:history="1">
        <w:r w:rsidR="00826685" w:rsidRPr="00626DA4">
          <w:rPr>
            <w:rStyle w:val="Hypertextovodkaz"/>
            <w:rFonts w:ascii="Arial" w:hAnsi="Arial" w:cs="Arial"/>
            <w:sz w:val="22"/>
            <w:szCs w:val="22"/>
          </w:rPr>
          <w:t>h-projekt@h-projekt.cz</w:t>
        </w:r>
      </w:hyperlink>
    </w:p>
    <w:p w:rsidR="003A60C4" w:rsidRPr="005A0221" w:rsidRDefault="003A60C4" w:rsidP="003A60C4">
      <w:pPr>
        <w:tabs>
          <w:tab w:val="left" w:pos="2268"/>
        </w:tabs>
        <w:autoSpaceDE w:val="0"/>
        <w:autoSpaceDN w:val="0"/>
        <w:adjustRightInd w:val="0"/>
        <w:ind w:left="1416" w:firstLine="708"/>
        <w:rPr>
          <w:rFonts w:ascii="Arial" w:hAnsi="Arial" w:cs="Arial"/>
          <w:color w:val="0000FF"/>
          <w:sz w:val="22"/>
          <w:szCs w:val="22"/>
        </w:rPr>
      </w:pPr>
    </w:p>
    <w:p w:rsidR="00910F1D" w:rsidRPr="00910F1D" w:rsidRDefault="00910F1D" w:rsidP="00910F1D">
      <w:pPr>
        <w:tabs>
          <w:tab w:val="left" w:pos="426"/>
        </w:tabs>
        <w:spacing w:line="276" w:lineRule="auto"/>
        <w:rPr>
          <w:rFonts w:ascii="Arial Black" w:hAnsi="Arial Black" w:cs="Arial"/>
          <w:b/>
          <w:sz w:val="28"/>
        </w:rPr>
      </w:pPr>
      <w:r w:rsidRPr="00910F1D">
        <w:rPr>
          <w:rFonts w:ascii="Arial Black" w:hAnsi="Arial Black" w:cs="Arial"/>
          <w:b/>
          <w:sz w:val="28"/>
        </w:rPr>
        <w:t>2.</w:t>
      </w:r>
      <w:r w:rsidRPr="00910F1D">
        <w:rPr>
          <w:rFonts w:ascii="Arial Black" w:hAnsi="Arial Black" w:cs="Arial"/>
          <w:b/>
          <w:sz w:val="28"/>
        </w:rPr>
        <w:tab/>
        <w:t>Účel objektu, funkční náplň, kapacitní údaje</w:t>
      </w:r>
    </w:p>
    <w:p w:rsidR="00910F1D" w:rsidRPr="00910F1D" w:rsidRDefault="00910F1D" w:rsidP="00910F1D">
      <w:pPr>
        <w:pStyle w:val="Style27"/>
        <w:widowControl/>
        <w:spacing w:line="276" w:lineRule="auto"/>
        <w:jc w:val="both"/>
        <w:rPr>
          <w:rStyle w:val="FontStyle42"/>
          <w:rFonts w:ascii="Arial" w:hAnsi="Arial" w:cs="Arial"/>
          <w:sz w:val="4"/>
        </w:rPr>
      </w:pPr>
    </w:p>
    <w:p w:rsidR="00910F1D" w:rsidRDefault="00910F1D" w:rsidP="00910F1D">
      <w:pPr>
        <w:pStyle w:val="Style27"/>
        <w:widowControl/>
        <w:spacing w:line="276" w:lineRule="auto"/>
        <w:jc w:val="both"/>
        <w:rPr>
          <w:rStyle w:val="FontStyle42"/>
          <w:rFonts w:ascii="Arial" w:hAnsi="Arial" w:cs="Arial"/>
        </w:rPr>
      </w:pPr>
      <w:r>
        <w:rPr>
          <w:rStyle w:val="FontStyle42"/>
          <w:rFonts w:ascii="Arial" w:hAnsi="Arial" w:cs="Arial"/>
        </w:rPr>
        <w:t>Účel užívání stavby se nemění, jedná se o provozní budovu krytého zimního stadionu a strojovnu chlazení, tedy stavbu pro sport a rekreaci s využitím v zimní sezóně pro lední hokej, krasobruslení, bruslení veřejnosti. V letní sezóně při odstávce ledové plochy bude využití pro in line bruslení.</w:t>
      </w:r>
    </w:p>
    <w:p w:rsidR="00910F1D" w:rsidRPr="00275C7F" w:rsidRDefault="00910F1D" w:rsidP="00910F1D">
      <w:pPr>
        <w:pStyle w:val="Style27"/>
        <w:widowControl/>
        <w:spacing w:line="276" w:lineRule="auto"/>
        <w:jc w:val="both"/>
        <w:rPr>
          <w:rStyle w:val="FontStyle42"/>
          <w:rFonts w:ascii="Arial" w:hAnsi="Arial" w:cs="Arial"/>
          <w:sz w:val="12"/>
        </w:rPr>
      </w:pPr>
    </w:p>
    <w:p w:rsidR="00910F1D" w:rsidRDefault="00910F1D" w:rsidP="00910F1D">
      <w:pPr>
        <w:pStyle w:val="Style27"/>
        <w:widowControl/>
        <w:spacing w:line="276" w:lineRule="auto"/>
        <w:jc w:val="both"/>
        <w:rPr>
          <w:rStyle w:val="FontStyle42"/>
          <w:rFonts w:ascii="Arial" w:hAnsi="Arial" w:cs="Arial"/>
        </w:rPr>
      </w:pPr>
      <w:r>
        <w:rPr>
          <w:rStyle w:val="FontStyle42"/>
          <w:rFonts w:ascii="Arial" w:hAnsi="Arial" w:cs="Arial"/>
        </w:rPr>
        <w:t xml:space="preserve">Základní kapacity stavby a funkčních </w:t>
      </w:r>
      <w:proofErr w:type="gramStart"/>
      <w:r>
        <w:rPr>
          <w:rStyle w:val="FontStyle42"/>
          <w:rFonts w:ascii="Arial" w:hAnsi="Arial" w:cs="Arial"/>
        </w:rPr>
        <w:t>jednotek :</w:t>
      </w:r>
      <w:proofErr w:type="gramEnd"/>
      <w:r>
        <w:rPr>
          <w:rStyle w:val="FontStyle42"/>
          <w:rFonts w:ascii="Arial" w:hAnsi="Arial" w:cs="Arial"/>
        </w:rPr>
        <w:tab/>
      </w:r>
      <w:r>
        <w:rPr>
          <w:rStyle w:val="FontStyle42"/>
          <w:rFonts w:ascii="Arial" w:hAnsi="Arial" w:cs="Arial"/>
        </w:rPr>
        <w:tab/>
      </w:r>
      <w:r>
        <w:rPr>
          <w:rStyle w:val="FontStyle42"/>
          <w:rFonts w:ascii="Arial" w:hAnsi="Arial" w:cs="Arial"/>
        </w:rPr>
        <w:tab/>
      </w:r>
      <w:r>
        <w:rPr>
          <w:rStyle w:val="FontStyle42"/>
          <w:rFonts w:ascii="Arial" w:hAnsi="Arial" w:cs="Arial"/>
        </w:rPr>
        <w:tab/>
      </w:r>
      <w:r>
        <w:rPr>
          <w:rStyle w:val="FontStyle42"/>
          <w:rFonts w:ascii="Arial" w:hAnsi="Arial" w:cs="Arial"/>
        </w:rPr>
        <w:tab/>
      </w:r>
    </w:p>
    <w:p w:rsidR="00910F1D" w:rsidRPr="00275C7F" w:rsidRDefault="00910F1D" w:rsidP="00910F1D">
      <w:pPr>
        <w:pStyle w:val="Style8"/>
        <w:widowControl/>
        <w:spacing w:line="276" w:lineRule="auto"/>
        <w:ind w:firstLine="0"/>
        <w:jc w:val="both"/>
        <w:rPr>
          <w:rStyle w:val="FontStyle42"/>
          <w:rFonts w:ascii="Arial" w:hAnsi="Arial" w:cs="Arial"/>
          <w:sz w:val="4"/>
        </w:rPr>
      </w:pPr>
    </w:p>
    <w:p w:rsidR="00577452" w:rsidRPr="003F7A57" w:rsidRDefault="00577452" w:rsidP="00577452">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zastavěná plocha provozní budovy</w:t>
      </w:r>
      <w:proofErr w:type="gramStart"/>
      <w:r w:rsidRPr="003F7A57">
        <w:rPr>
          <w:rStyle w:val="FontStyle42"/>
          <w:rFonts w:ascii="Arial" w:hAnsi="Arial" w:cs="Arial"/>
        </w:rPr>
        <w:tab/>
      </w:r>
      <w:r w:rsidR="00A421C4">
        <w:rPr>
          <w:rStyle w:val="FontStyle42"/>
          <w:rFonts w:ascii="Arial" w:hAnsi="Arial" w:cs="Arial"/>
        </w:rPr>
        <w:t xml:space="preserve">  </w:t>
      </w:r>
      <w:r w:rsidRPr="003F7A57">
        <w:rPr>
          <w:rStyle w:val="FontStyle42"/>
          <w:rFonts w:ascii="Arial" w:hAnsi="Arial" w:cs="Arial"/>
        </w:rPr>
        <w:t>413</w:t>
      </w:r>
      <w:proofErr w:type="gramEnd"/>
      <w:r w:rsidRPr="003F7A57">
        <w:rPr>
          <w:rStyle w:val="FontStyle42"/>
          <w:rFonts w:ascii="Arial" w:hAnsi="Arial" w:cs="Arial"/>
        </w:rPr>
        <w:t>,0 m</w:t>
      </w:r>
      <w:r w:rsidRPr="003F7A57">
        <w:rPr>
          <w:rStyle w:val="FontStyle42"/>
          <w:rFonts w:ascii="Arial" w:hAnsi="Arial" w:cs="Arial"/>
          <w:vertAlign w:val="superscript"/>
        </w:rPr>
        <w:t>2</w:t>
      </w:r>
    </w:p>
    <w:p w:rsidR="00577452" w:rsidRPr="003F7A57" w:rsidRDefault="00577452" w:rsidP="00577452">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obestavěný prostor provozní budovy</w:t>
      </w:r>
      <w:r w:rsidRPr="003F7A57">
        <w:rPr>
          <w:rStyle w:val="FontStyle42"/>
          <w:rFonts w:ascii="Arial" w:hAnsi="Arial" w:cs="Arial"/>
        </w:rPr>
        <w:tab/>
      </w:r>
      <w:r w:rsidR="00A421C4">
        <w:rPr>
          <w:rStyle w:val="FontStyle42"/>
          <w:rFonts w:ascii="Arial" w:hAnsi="Arial" w:cs="Arial"/>
        </w:rPr>
        <w:t xml:space="preserve">      </w:t>
      </w:r>
      <w:r w:rsidRPr="003F7A57">
        <w:rPr>
          <w:rStyle w:val="FontStyle42"/>
          <w:rFonts w:ascii="Arial" w:hAnsi="Arial" w:cs="Arial"/>
        </w:rPr>
        <w:t xml:space="preserve">3 159,0 </w:t>
      </w:r>
      <w:bookmarkStart w:id="0" w:name="_Hlk15374289"/>
      <w:r w:rsidRPr="003F7A57">
        <w:rPr>
          <w:rStyle w:val="FontStyle42"/>
          <w:rFonts w:ascii="Arial" w:hAnsi="Arial" w:cs="Arial"/>
        </w:rPr>
        <w:t>m</w:t>
      </w:r>
      <w:r w:rsidRPr="003F7A57">
        <w:rPr>
          <w:rStyle w:val="FontStyle42"/>
          <w:rFonts w:ascii="Arial" w:hAnsi="Arial" w:cs="Arial"/>
          <w:vertAlign w:val="superscript"/>
        </w:rPr>
        <w:t>3</w:t>
      </w:r>
      <w:bookmarkEnd w:id="0"/>
    </w:p>
    <w:p w:rsidR="00577452" w:rsidRPr="003F7A57" w:rsidRDefault="00577452" w:rsidP="00A421C4">
      <w:pPr>
        <w:pStyle w:val="Style8"/>
        <w:widowControl/>
        <w:tabs>
          <w:tab w:val="left" w:pos="5565"/>
          <w:tab w:val="decimal" w:pos="5670"/>
        </w:tabs>
        <w:spacing w:line="276" w:lineRule="auto"/>
        <w:ind w:firstLine="0"/>
        <w:jc w:val="both"/>
        <w:rPr>
          <w:rStyle w:val="FontStyle42"/>
          <w:rFonts w:ascii="Arial" w:hAnsi="Arial" w:cs="Arial"/>
        </w:rPr>
      </w:pPr>
      <w:r w:rsidRPr="003F7A57">
        <w:rPr>
          <w:rStyle w:val="FontStyle42"/>
          <w:rFonts w:ascii="Arial" w:hAnsi="Arial" w:cs="Arial"/>
        </w:rPr>
        <w:t>užitná plocha šaten sportovců</w:t>
      </w:r>
      <w:r w:rsidR="00A421C4">
        <w:rPr>
          <w:rStyle w:val="FontStyle42"/>
          <w:rFonts w:ascii="Arial" w:hAnsi="Arial" w:cs="Arial"/>
        </w:rPr>
        <w:t xml:space="preserve">                                         66,0</w:t>
      </w:r>
      <w:r w:rsidRPr="003F7A57">
        <w:rPr>
          <w:rStyle w:val="FontStyle42"/>
          <w:rFonts w:ascii="Arial" w:hAnsi="Arial" w:cs="Arial"/>
        </w:rPr>
        <w:t xml:space="preserve"> m</w:t>
      </w:r>
      <w:r w:rsidRPr="003F7A57">
        <w:rPr>
          <w:rStyle w:val="FontStyle42"/>
          <w:rFonts w:ascii="Arial" w:hAnsi="Arial" w:cs="Arial"/>
          <w:vertAlign w:val="superscript"/>
        </w:rPr>
        <w:t>2</w:t>
      </w:r>
    </w:p>
    <w:p w:rsidR="00577452" w:rsidRPr="003F7A57" w:rsidRDefault="00577452" w:rsidP="00577452">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 xml:space="preserve">užitná plocha šaten vč. hygienického zázemí </w:t>
      </w:r>
      <w:r w:rsidR="00A421C4">
        <w:rPr>
          <w:rStyle w:val="FontStyle42"/>
          <w:rFonts w:ascii="Arial" w:hAnsi="Arial" w:cs="Arial"/>
        </w:rPr>
        <w:t xml:space="preserve">                 8</w:t>
      </w:r>
      <w:r w:rsidR="00FB4296">
        <w:rPr>
          <w:rStyle w:val="FontStyle42"/>
          <w:rFonts w:ascii="Arial" w:hAnsi="Arial" w:cs="Arial"/>
        </w:rPr>
        <w:t>5,</w:t>
      </w:r>
      <w:proofErr w:type="gramStart"/>
      <w:r w:rsidR="00FB4296">
        <w:rPr>
          <w:rStyle w:val="FontStyle42"/>
          <w:rFonts w:ascii="Arial" w:hAnsi="Arial" w:cs="Arial"/>
        </w:rPr>
        <w:t>0</w:t>
      </w:r>
      <w:r w:rsidR="00A421C4">
        <w:rPr>
          <w:rStyle w:val="FontStyle42"/>
          <w:rFonts w:ascii="Arial" w:hAnsi="Arial" w:cs="Arial"/>
        </w:rPr>
        <w:t xml:space="preserve">  </w:t>
      </w:r>
      <w:r w:rsidRPr="003F7A57">
        <w:rPr>
          <w:rStyle w:val="FontStyle42"/>
          <w:rFonts w:ascii="Arial" w:hAnsi="Arial" w:cs="Arial"/>
        </w:rPr>
        <w:t>m</w:t>
      </w:r>
      <w:proofErr w:type="gramEnd"/>
      <w:r w:rsidRPr="003F7A57">
        <w:rPr>
          <w:rStyle w:val="FontStyle42"/>
          <w:rFonts w:ascii="Arial" w:hAnsi="Arial" w:cs="Arial"/>
          <w:vertAlign w:val="superscript"/>
        </w:rPr>
        <w:t>2</w:t>
      </w:r>
    </w:p>
    <w:p w:rsidR="002B1F81" w:rsidRDefault="002B1F81" w:rsidP="00577452">
      <w:pPr>
        <w:pStyle w:val="Style8"/>
        <w:widowControl/>
        <w:tabs>
          <w:tab w:val="decimal" w:pos="5670"/>
        </w:tabs>
        <w:spacing w:line="276" w:lineRule="auto"/>
        <w:ind w:firstLine="0"/>
        <w:jc w:val="both"/>
        <w:rPr>
          <w:rStyle w:val="FontStyle42"/>
          <w:rFonts w:ascii="Arial" w:hAnsi="Arial" w:cs="Arial"/>
        </w:rPr>
      </w:pPr>
      <w:r>
        <w:rPr>
          <w:rStyle w:val="FontStyle42"/>
          <w:rFonts w:ascii="Arial" w:hAnsi="Arial" w:cs="Arial"/>
        </w:rPr>
        <w:t>obestavěný prostor šatny</w:t>
      </w:r>
      <w:r w:rsidR="00A421C4">
        <w:rPr>
          <w:rStyle w:val="FontStyle42"/>
          <w:rFonts w:ascii="Arial" w:hAnsi="Arial" w:cs="Arial"/>
        </w:rPr>
        <w:tab/>
        <w:t xml:space="preserve">    255</w:t>
      </w:r>
      <w:r w:rsidR="00FB4296">
        <w:rPr>
          <w:rStyle w:val="FontStyle42"/>
          <w:rFonts w:ascii="Arial" w:hAnsi="Arial" w:cs="Arial"/>
        </w:rPr>
        <w:t>,0</w:t>
      </w:r>
      <w:r w:rsidR="00A421C4" w:rsidRPr="00A421C4">
        <w:rPr>
          <w:rStyle w:val="FontStyle42"/>
          <w:rFonts w:ascii="Arial" w:hAnsi="Arial" w:cs="Arial"/>
        </w:rPr>
        <w:t xml:space="preserve"> </w:t>
      </w:r>
      <w:r w:rsidR="00A421C4" w:rsidRPr="003F7A57">
        <w:rPr>
          <w:rStyle w:val="FontStyle42"/>
          <w:rFonts w:ascii="Arial" w:hAnsi="Arial" w:cs="Arial"/>
        </w:rPr>
        <w:t>m</w:t>
      </w:r>
      <w:r w:rsidR="00A421C4" w:rsidRPr="003F7A57">
        <w:rPr>
          <w:rStyle w:val="FontStyle42"/>
          <w:rFonts w:ascii="Arial" w:hAnsi="Arial" w:cs="Arial"/>
          <w:vertAlign w:val="superscript"/>
        </w:rPr>
        <w:t>3</w:t>
      </w:r>
    </w:p>
    <w:p w:rsidR="00577452" w:rsidRPr="003F7A57" w:rsidRDefault="00577452" w:rsidP="00577452">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kapacita ledové plochy</w:t>
      </w:r>
      <w:r w:rsidRPr="003F7A57">
        <w:rPr>
          <w:rStyle w:val="FontStyle42"/>
          <w:rFonts w:ascii="Arial" w:hAnsi="Arial" w:cs="Arial"/>
        </w:rPr>
        <w:tab/>
        <w:t>250</w:t>
      </w:r>
      <w:r w:rsidR="00FB4296">
        <w:rPr>
          <w:rStyle w:val="FontStyle42"/>
          <w:rFonts w:ascii="Arial" w:hAnsi="Arial" w:cs="Arial"/>
        </w:rPr>
        <w:t>,0</w:t>
      </w:r>
      <w:r w:rsidRPr="003F7A57">
        <w:rPr>
          <w:rStyle w:val="FontStyle42"/>
          <w:rFonts w:ascii="Arial" w:hAnsi="Arial" w:cs="Arial"/>
        </w:rPr>
        <w:t xml:space="preserve"> osob</w:t>
      </w:r>
    </w:p>
    <w:p w:rsidR="00A65FF4" w:rsidRDefault="00A65FF4" w:rsidP="00910F1D">
      <w:pPr>
        <w:tabs>
          <w:tab w:val="left" w:pos="426"/>
        </w:tabs>
        <w:spacing w:line="276" w:lineRule="auto"/>
        <w:ind w:left="426" w:hanging="426"/>
        <w:rPr>
          <w:rFonts w:ascii="Arial Black" w:hAnsi="Arial Black" w:cs="Arial"/>
          <w:b/>
          <w:sz w:val="28"/>
        </w:rPr>
      </w:pPr>
    </w:p>
    <w:p w:rsidR="00910F1D" w:rsidRPr="00FB3F59" w:rsidRDefault="00910F1D" w:rsidP="00910F1D">
      <w:pPr>
        <w:tabs>
          <w:tab w:val="left" w:pos="426"/>
        </w:tabs>
        <w:spacing w:line="276" w:lineRule="auto"/>
        <w:ind w:left="426" w:hanging="426"/>
        <w:rPr>
          <w:rFonts w:ascii="Arial Black" w:hAnsi="Arial Black" w:cs="Arial"/>
          <w:b/>
          <w:sz w:val="28"/>
        </w:rPr>
      </w:pPr>
      <w:r w:rsidRPr="00FB3F59">
        <w:rPr>
          <w:rFonts w:ascii="Arial Black" w:hAnsi="Arial Black" w:cs="Arial"/>
          <w:b/>
          <w:sz w:val="28"/>
        </w:rPr>
        <w:t>3.</w:t>
      </w:r>
      <w:r w:rsidRPr="00FB3F59">
        <w:rPr>
          <w:rFonts w:ascii="Arial Black" w:hAnsi="Arial Black" w:cs="Arial"/>
          <w:b/>
          <w:sz w:val="28"/>
        </w:rPr>
        <w:tab/>
        <w:t>Zásady řešení</w:t>
      </w:r>
    </w:p>
    <w:p w:rsidR="00910F1D" w:rsidRPr="00FB3F59" w:rsidRDefault="00910F1D" w:rsidP="00910F1D">
      <w:pPr>
        <w:tabs>
          <w:tab w:val="left" w:pos="426"/>
        </w:tabs>
        <w:spacing w:line="276" w:lineRule="auto"/>
        <w:ind w:left="426" w:hanging="426"/>
        <w:rPr>
          <w:rFonts w:ascii="Arial" w:hAnsi="Arial" w:cs="Arial"/>
          <w:b/>
          <w:sz w:val="22"/>
        </w:rPr>
      </w:pPr>
      <w:r w:rsidRPr="00FB3F59">
        <w:rPr>
          <w:rFonts w:ascii="Arial" w:hAnsi="Arial" w:cs="Arial"/>
          <w:b/>
          <w:sz w:val="22"/>
        </w:rPr>
        <w:t xml:space="preserve">a) </w:t>
      </w:r>
      <w:r w:rsidR="00D6464B">
        <w:rPr>
          <w:rFonts w:ascii="Arial" w:hAnsi="Arial" w:cs="Arial"/>
          <w:b/>
          <w:sz w:val="22"/>
        </w:rPr>
        <w:t>A</w:t>
      </w:r>
      <w:r w:rsidRPr="00FB3F59">
        <w:rPr>
          <w:rFonts w:ascii="Arial" w:hAnsi="Arial" w:cs="Arial"/>
          <w:b/>
          <w:sz w:val="22"/>
        </w:rPr>
        <w:t xml:space="preserve">rchitektonické a dispoziční řešení </w:t>
      </w:r>
    </w:p>
    <w:p w:rsidR="00D6464B" w:rsidRDefault="00D6464B" w:rsidP="00D6464B">
      <w:pPr>
        <w:pStyle w:val="Zkladntext2"/>
        <w:widowControl w:val="0"/>
        <w:spacing w:before="0" w:line="276" w:lineRule="auto"/>
        <w:contextualSpacing/>
        <w:rPr>
          <w:rFonts w:cs="Arial"/>
          <w:sz w:val="22"/>
          <w:szCs w:val="22"/>
        </w:rPr>
      </w:pPr>
      <w:r>
        <w:rPr>
          <w:rFonts w:cs="Arial"/>
          <w:sz w:val="22"/>
          <w:szCs w:val="22"/>
        </w:rPr>
        <w:t xml:space="preserve">Navrhované </w:t>
      </w:r>
      <w:r w:rsidR="007E28C7">
        <w:rPr>
          <w:rFonts w:cs="Arial"/>
          <w:sz w:val="22"/>
          <w:szCs w:val="22"/>
        </w:rPr>
        <w:t>vestavba</w:t>
      </w:r>
      <w:r>
        <w:rPr>
          <w:rFonts w:cs="Arial"/>
          <w:sz w:val="22"/>
          <w:szCs w:val="22"/>
        </w:rPr>
        <w:t xml:space="preserve"> uvnitř objektu krytého zimního stadionu nem</w:t>
      </w:r>
      <w:r w:rsidR="007E28C7">
        <w:rPr>
          <w:rFonts w:cs="Arial"/>
          <w:sz w:val="22"/>
          <w:szCs w:val="22"/>
        </w:rPr>
        <w:t>á</w:t>
      </w:r>
      <w:r>
        <w:rPr>
          <w:rFonts w:cs="Arial"/>
          <w:sz w:val="22"/>
          <w:szCs w:val="22"/>
        </w:rPr>
        <w:t xml:space="preserve"> dopad na urbanismus okolí. Rovněž vnější vzhled objektu zůstane zachován, bud</w:t>
      </w:r>
      <w:r w:rsidR="007E28C7">
        <w:rPr>
          <w:rFonts w:cs="Arial"/>
          <w:sz w:val="22"/>
          <w:szCs w:val="22"/>
        </w:rPr>
        <w:t>ou</w:t>
      </w:r>
      <w:r>
        <w:rPr>
          <w:rFonts w:cs="Arial"/>
          <w:sz w:val="22"/>
          <w:szCs w:val="22"/>
        </w:rPr>
        <w:t xml:space="preserve"> </w:t>
      </w:r>
      <w:r w:rsidR="007E28C7">
        <w:rPr>
          <w:rFonts w:cs="Arial"/>
          <w:sz w:val="22"/>
          <w:szCs w:val="22"/>
        </w:rPr>
        <w:t>proříznuta okna do fasád</w:t>
      </w:r>
      <w:r w:rsidR="00FB4296">
        <w:rPr>
          <w:rFonts w:cs="Arial"/>
          <w:sz w:val="22"/>
          <w:szCs w:val="22"/>
        </w:rPr>
        <w:t>y</w:t>
      </w:r>
      <w:r w:rsidR="007E28C7">
        <w:rPr>
          <w:rFonts w:cs="Arial"/>
          <w:sz w:val="22"/>
          <w:szCs w:val="22"/>
        </w:rPr>
        <w:t xml:space="preserve"> ze šatny</w:t>
      </w:r>
      <w:r w:rsidR="00FB4296">
        <w:rPr>
          <w:rFonts w:cs="Arial"/>
          <w:sz w:val="22"/>
          <w:szCs w:val="22"/>
        </w:rPr>
        <w:t>,</w:t>
      </w:r>
      <w:r>
        <w:rPr>
          <w:rFonts w:cs="Arial"/>
          <w:sz w:val="22"/>
          <w:szCs w:val="22"/>
        </w:rPr>
        <w:t xml:space="preserve"> která </w:t>
      </w:r>
      <w:r w:rsidR="007E28C7">
        <w:rPr>
          <w:rFonts w:cs="Arial"/>
          <w:sz w:val="22"/>
          <w:szCs w:val="22"/>
        </w:rPr>
        <w:t>budou v jihozápadní fasádě v části, která je uskočená od hlavní fasády.</w:t>
      </w:r>
      <w:r w:rsidR="00FB4296">
        <w:rPr>
          <w:rFonts w:cs="Arial"/>
          <w:sz w:val="22"/>
          <w:szCs w:val="22"/>
        </w:rPr>
        <w:t xml:space="preserve"> </w:t>
      </w:r>
      <w:r w:rsidRPr="00B22442">
        <w:rPr>
          <w:rFonts w:cs="Arial"/>
          <w:sz w:val="22"/>
          <w:szCs w:val="22"/>
        </w:rPr>
        <w:t>Navržené řešení nemění stávaj</w:t>
      </w:r>
      <w:r>
        <w:rPr>
          <w:rFonts w:cs="Arial"/>
          <w:sz w:val="22"/>
          <w:szCs w:val="22"/>
        </w:rPr>
        <w:t>í</w:t>
      </w:r>
      <w:r w:rsidRPr="00B22442">
        <w:rPr>
          <w:rFonts w:cs="Arial"/>
          <w:sz w:val="22"/>
          <w:szCs w:val="22"/>
        </w:rPr>
        <w:t>cí urbanistické vazby</w:t>
      </w:r>
      <w:r>
        <w:rPr>
          <w:rFonts w:cs="Arial"/>
          <w:sz w:val="22"/>
          <w:szCs w:val="22"/>
        </w:rPr>
        <w:t>,</w:t>
      </w:r>
      <w:r w:rsidRPr="00B22442">
        <w:rPr>
          <w:rFonts w:cs="Arial"/>
          <w:sz w:val="22"/>
          <w:szCs w:val="22"/>
        </w:rPr>
        <w:t xml:space="preserve"> </w:t>
      </w:r>
      <w:r>
        <w:rPr>
          <w:rFonts w:cs="Arial"/>
          <w:sz w:val="22"/>
          <w:szCs w:val="22"/>
        </w:rPr>
        <w:t>v</w:t>
      </w:r>
      <w:r w:rsidRPr="00B22442">
        <w:rPr>
          <w:rFonts w:cs="Arial"/>
          <w:sz w:val="22"/>
          <w:szCs w:val="22"/>
        </w:rPr>
        <w:t>nější dopravní napojení a poloh</w:t>
      </w:r>
      <w:r w:rsidR="00FB4296">
        <w:rPr>
          <w:rFonts w:cs="Arial"/>
          <w:sz w:val="22"/>
          <w:szCs w:val="22"/>
        </w:rPr>
        <w:t>y</w:t>
      </w:r>
      <w:r w:rsidRPr="00B22442">
        <w:rPr>
          <w:rFonts w:cs="Arial"/>
          <w:sz w:val="22"/>
          <w:szCs w:val="22"/>
        </w:rPr>
        <w:t xml:space="preserve"> vstupů do objektu zůstávají neměnné.</w:t>
      </w:r>
      <w:r>
        <w:rPr>
          <w:rFonts w:cs="Arial"/>
          <w:sz w:val="22"/>
          <w:szCs w:val="22"/>
        </w:rPr>
        <w:t xml:space="preserve"> Tvarové a materiálové řešení zůstává zachováno. </w:t>
      </w:r>
      <w:r w:rsidR="007173CC">
        <w:rPr>
          <w:rFonts w:cs="Arial"/>
          <w:sz w:val="22"/>
          <w:szCs w:val="22"/>
        </w:rPr>
        <w:t xml:space="preserve">Vestavba šatny v </w:t>
      </w:r>
      <w:r>
        <w:rPr>
          <w:rFonts w:cs="Arial"/>
          <w:sz w:val="22"/>
          <w:szCs w:val="22"/>
        </w:rPr>
        <w:t>provozní</w:t>
      </w:r>
      <w:r w:rsidR="007173CC">
        <w:rPr>
          <w:rFonts w:cs="Arial"/>
          <w:sz w:val="22"/>
          <w:szCs w:val="22"/>
        </w:rPr>
        <w:t>m</w:t>
      </w:r>
      <w:r>
        <w:rPr>
          <w:rFonts w:cs="Arial"/>
          <w:sz w:val="22"/>
          <w:szCs w:val="22"/>
        </w:rPr>
        <w:t xml:space="preserve"> objektu je zakryta stávající fasádou krytého zimního stadionu.</w:t>
      </w:r>
    </w:p>
    <w:p w:rsidR="00D6464B" w:rsidRDefault="00D6464B" w:rsidP="00D6464B">
      <w:pPr>
        <w:pStyle w:val="Zkladntext2"/>
        <w:widowControl w:val="0"/>
        <w:spacing w:before="0" w:line="276" w:lineRule="auto"/>
        <w:contextualSpacing/>
        <w:rPr>
          <w:rFonts w:cs="Arial"/>
          <w:sz w:val="22"/>
          <w:szCs w:val="22"/>
        </w:rPr>
      </w:pPr>
      <w:r>
        <w:rPr>
          <w:rFonts w:cs="Arial"/>
          <w:sz w:val="22"/>
          <w:szCs w:val="22"/>
        </w:rPr>
        <w:lastRenderedPageBreak/>
        <w:t>Dispoziční a provozní řešení objektu zůstává ve svém principu zachováno</w:t>
      </w:r>
      <w:r w:rsidR="007173CC">
        <w:rPr>
          <w:rFonts w:cs="Arial"/>
          <w:sz w:val="22"/>
          <w:szCs w:val="22"/>
        </w:rPr>
        <w:t xml:space="preserve">. </w:t>
      </w:r>
      <w:r>
        <w:rPr>
          <w:rFonts w:cs="Arial"/>
          <w:sz w:val="22"/>
          <w:szCs w:val="22"/>
        </w:rPr>
        <w:t xml:space="preserve">Nově je navržena </w:t>
      </w:r>
      <w:r w:rsidR="007173CC">
        <w:rPr>
          <w:rFonts w:cs="Arial"/>
          <w:sz w:val="22"/>
          <w:szCs w:val="22"/>
        </w:rPr>
        <w:t>ve</w:t>
      </w:r>
      <w:r>
        <w:rPr>
          <w:rFonts w:cs="Arial"/>
          <w:sz w:val="22"/>
          <w:szCs w:val="22"/>
        </w:rPr>
        <w:t xml:space="preserve">stavba </w:t>
      </w:r>
      <w:r w:rsidR="007173CC">
        <w:rPr>
          <w:rFonts w:cs="Arial"/>
          <w:sz w:val="22"/>
          <w:szCs w:val="22"/>
        </w:rPr>
        <w:t>v 2.NP</w:t>
      </w:r>
      <w:r>
        <w:rPr>
          <w:rFonts w:cs="Arial"/>
          <w:sz w:val="22"/>
          <w:szCs w:val="22"/>
        </w:rPr>
        <w:t>, kde bud</w:t>
      </w:r>
      <w:r w:rsidR="007173CC">
        <w:rPr>
          <w:rFonts w:cs="Arial"/>
          <w:sz w:val="22"/>
          <w:szCs w:val="22"/>
        </w:rPr>
        <w:t>e</w:t>
      </w:r>
      <w:r>
        <w:rPr>
          <w:rFonts w:cs="Arial"/>
          <w:sz w:val="22"/>
          <w:szCs w:val="22"/>
        </w:rPr>
        <w:t xml:space="preserve"> umístěn</w:t>
      </w:r>
      <w:r w:rsidR="007173CC">
        <w:rPr>
          <w:rFonts w:cs="Arial"/>
          <w:sz w:val="22"/>
          <w:szCs w:val="22"/>
        </w:rPr>
        <w:t>a</w:t>
      </w:r>
      <w:r>
        <w:rPr>
          <w:rFonts w:cs="Arial"/>
          <w:sz w:val="22"/>
          <w:szCs w:val="22"/>
        </w:rPr>
        <w:t xml:space="preserve"> šatn</w:t>
      </w:r>
      <w:r w:rsidR="007173CC">
        <w:rPr>
          <w:rFonts w:cs="Arial"/>
          <w:sz w:val="22"/>
          <w:szCs w:val="22"/>
        </w:rPr>
        <w:t>a</w:t>
      </w:r>
      <w:r>
        <w:rPr>
          <w:rFonts w:cs="Arial"/>
          <w:sz w:val="22"/>
          <w:szCs w:val="22"/>
        </w:rPr>
        <w:t xml:space="preserve"> sportovců pro zvýšení kapacity v době pořádání turnajů. Dále je zde navržen</w:t>
      </w:r>
      <w:r w:rsidR="007173CC">
        <w:rPr>
          <w:rFonts w:cs="Arial"/>
          <w:sz w:val="22"/>
          <w:szCs w:val="22"/>
        </w:rPr>
        <w:t>o sociální zázemí. Vstup do šatny bude po ocelovém schodišti</w:t>
      </w:r>
      <w:r>
        <w:rPr>
          <w:rFonts w:cs="Arial"/>
          <w:sz w:val="22"/>
          <w:szCs w:val="22"/>
        </w:rPr>
        <w:t xml:space="preserve">. Je navrženo </w:t>
      </w:r>
      <w:r w:rsidR="00FB4296">
        <w:rPr>
          <w:rFonts w:cs="Arial"/>
          <w:sz w:val="22"/>
          <w:szCs w:val="22"/>
        </w:rPr>
        <w:t xml:space="preserve">také jako </w:t>
      </w:r>
      <w:r>
        <w:rPr>
          <w:rFonts w:cs="Arial"/>
          <w:sz w:val="22"/>
          <w:szCs w:val="22"/>
        </w:rPr>
        <w:t>únikové schodiště pro dostatečný únik při požáru nebo jiné havárii.</w:t>
      </w:r>
    </w:p>
    <w:p w:rsidR="00FB3F59" w:rsidRPr="004B3DD0" w:rsidRDefault="00FB3F59" w:rsidP="00910F1D">
      <w:pPr>
        <w:tabs>
          <w:tab w:val="left" w:pos="426"/>
        </w:tabs>
        <w:spacing w:line="276" w:lineRule="auto"/>
        <w:ind w:left="426" w:hanging="426"/>
        <w:rPr>
          <w:rFonts w:ascii="Arial" w:hAnsi="Arial" w:cs="Arial"/>
          <w:sz w:val="12"/>
        </w:rPr>
      </w:pPr>
    </w:p>
    <w:p w:rsidR="00910F1D" w:rsidRPr="00D6464B" w:rsidRDefault="00910F1D" w:rsidP="00910F1D">
      <w:pPr>
        <w:tabs>
          <w:tab w:val="left" w:pos="426"/>
        </w:tabs>
        <w:spacing w:line="276" w:lineRule="auto"/>
        <w:ind w:left="426" w:hanging="426"/>
        <w:rPr>
          <w:rFonts w:ascii="Arial" w:hAnsi="Arial" w:cs="Arial"/>
          <w:b/>
          <w:sz w:val="22"/>
        </w:rPr>
      </w:pPr>
      <w:r w:rsidRPr="00D6464B">
        <w:rPr>
          <w:rFonts w:ascii="Arial" w:hAnsi="Arial" w:cs="Arial"/>
          <w:b/>
          <w:sz w:val="22"/>
        </w:rPr>
        <w:t xml:space="preserve">b) </w:t>
      </w:r>
      <w:r w:rsidR="00D6464B" w:rsidRPr="00D6464B">
        <w:rPr>
          <w:rFonts w:ascii="Arial" w:hAnsi="Arial" w:cs="Arial"/>
          <w:b/>
          <w:sz w:val="22"/>
        </w:rPr>
        <w:t>V</w:t>
      </w:r>
      <w:r w:rsidRPr="00D6464B">
        <w:rPr>
          <w:rFonts w:ascii="Arial" w:hAnsi="Arial" w:cs="Arial"/>
          <w:b/>
          <w:sz w:val="22"/>
        </w:rPr>
        <w:t>egetační</w:t>
      </w:r>
      <w:r w:rsidR="007B5ADB">
        <w:rPr>
          <w:rFonts w:ascii="Arial" w:hAnsi="Arial" w:cs="Arial"/>
          <w:b/>
          <w:sz w:val="22"/>
        </w:rPr>
        <w:t>ch</w:t>
      </w:r>
      <w:r w:rsidRPr="00D6464B">
        <w:rPr>
          <w:rFonts w:ascii="Arial" w:hAnsi="Arial" w:cs="Arial"/>
          <w:b/>
          <w:sz w:val="22"/>
        </w:rPr>
        <w:t xml:space="preserve"> úprav a přístupu </w:t>
      </w:r>
    </w:p>
    <w:p w:rsidR="00D6464B" w:rsidRPr="006B1A38" w:rsidRDefault="00D6464B" w:rsidP="00D6464B">
      <w:pPr>
        <w:pStyle w:val="Style33"/>
        <w:widowControl/>
        <w:spacing w:line="276" w:lineRule="auto"/>
        <w:rPr>
          <w:rStyle w:val="FontStyle42"/>
          <w:rFonts w:ascii="Arial" w:hAnsi="Arial" w:cs="Arial"/>
          <w:b/>
        </w:rPr>
      </w:pPr>
      <w:r>
        <w:rPr>
          <w:rStyle w:val="FontStyle42"/>
          <w:rFonts w:ascii="Arial" w:hAnsi="Arial" w:cs="Arial"/>
        </w:rPr>
        <w:t xml:space="preserve">Předkládaná projektová dokumentace řeší pouze stavební úpravy provozního objektu. Všechny tyto úpravy jsou navrženy </w:t>
      </w:r>
      <w:r w:rsidR="007173CC">
        <w:rPr>
          <w:rStyle w:val="FontStyle42"/>
          <w:rFonts w:ascii="Arial" w:hAnsi="Arial" w:cs="Arial"/>
        </w:rPr>
        <w:t xml:space="preserve">ve 2.NP </w:t>
      </w:r>
      <w:r>
        <w:rPr>
          <w:rStyle w:val="FontStyle42"/>
          <w:rFonts w:ascii="Arial" w:hAnsi="Arial" w:cs="Arial"/>
        </w:rPr>
        <w:t>v rámci půdorysu a prostoru dokončeného zastřešeného zimního stadionu. Nejsou tedy řešeny terénní ani vegetační úpravy.</w:t>
      </w:r>
    </w:p>
    <w:p w:rsidR="00D6464B" w:rsidRPr="004B3DD0" w:rsidRDefault="00D6464B" w:rsidP="00910F1D">
      <w:pPr>
        <w:tabs>
          <w:tab w:val="left" w:pos="426"/>
        </w:tabs>
        <w:spacing w:line="276" w:lineRule="auto"/>
        <w:ind w:left="426" w:hanging="426"/>
        <w:rPr>
          <w:rFonts w:ascii="Arial" w:hAnsi="Arial" w:cs="Arial"/>
          <w:sz w:val="12"/>
        </w:rPr>
      </w:pPr>
    </w:p>
    <w:p w:rsidR="00910F1D" w:rsidRPr="00D6464B" w:rsidRDefault="00910F1D" w:rsidP="00910F1D">
      <w:pPr>
        <w:tabs>
          <w:tab w:val="left" w:pos="426"/>
        </w:tabs>
        <w:spacing w:line="276" w:lineRule="auto"/>
        <w:ind w:left="426" w:hanging="426"/>
        <w:rPr>
          <w:rFonts w:ascii="Arial" w:hAnsi="Arial" w:cs="Arial"/>
          <w:b/>
          <w:sz w:val="22"/>
        </w:rPr>
      </w:pPr>
      <w:r w:rsidRPr="00D6464B">
        <w:rPr>
          <w:rFonts w:ascii="Arial" w:hAnsi="Arial" w:cs="Arial"/>
          <w:b/>
          <w:sz w:val="22"/>
        </w:rPr>
        <w:t xml:space="preserve">c) </w:t>
      </w:r>
      <w:r w:rsidR="00D6464B">
        <w:rPr>
          <w:rFonts w:ascii="Arial" w:hAnsi="Arial" w:cs="Arial"/>
          <w:b/>
          <w:sz w:val="22"/>
        </w:rPr>
        <w:t>B</w:t>
      </w:r>
      <w:r w:rsidRPr="00D6464B">
        <w:rPr>
          <w:rFonts w:ascii="Arial" w:hAnsi="Arial" w:cs="Arial"/>
          <w:b/>
          <w:sz w:val="22"/>
        </w:rPr>
        <w:t>ezbariérové užívání stavby</w:t>
      </w:r>
    </w:p>
    <w:p w:rsidR="00A721A6" w:rsidRDefault="00D6464B" w:rsidP="00D6464B">
      <w:pPr>
        <w:pStyle w:val="Style8"/>
        <w:widowControl/>
        <w:spacing w:line="276" w:lineRule="auto"/>
        <w:ind w:firstLine="0"/>
        <w:jc w:val="both"/>
        <w:rPr>
          <w:rStyle w:val="FontStyle42"/>
          <w:rFonts w:ascii="Arial" w:hAnsi="Arial" w:cs="Arial"/>
        </w:rPr>
      </w:pPr>
      <w:r>
        <w:rPr>
          <w:rStyle w:val="FontStyle42"/>
          <w:rFonts w:ascii="Arial" w:hAnsi="Arial" w:cs="Arial"/>
        </w:rPr>
        <w:t>Z hlediska bezbariérového užívání je celé přízemí objektu přístupné pro osoby s omezenou možností pohybu</w:t>
      </w:r>
      <w:r w:rsidR="007173CC">
        <w:rPr>
          <w:rStyle w:val="FontStyle42"/>
          <w:rFonts w:ascii="Arial" w:hAnsi="Arial" w:cs="Arial"/>
        </w:rPr>
        <w:t>. Nástavba neřeší přístup osob s omezenou možností orientace a pohybu, protože</w:t>
      </w:r>
      <w:r>
        <w:rPr>
          <w:rStyle w:val="FontStyle42"/>
          <w:rFonts w:ascii="Arial" w:hAnsi="Arial" w:cs="Arial"/>
        </w:rPr>
        <w:t xml:space="preserve"> není možné dodržet požadavky vyhlášky 398/2009 Sb., </w:t>
      </w:r>
      <w:r w:rsidRPr="00C94634">
        <w:rPr>
          <w:rStyle w:val="FontStyle42"/>
          <w:rFonts w:ascii="Arial" w:hAnsi="Arial" w:cs="Arial"/>
        </w:rPr>
        <w:t>Vyhláška o obecných technických požadavcích zabezpečujících bezbariérové užívání staveb</w:t>
      </w:r>
      <w:r>
        <w:rPr>
          <w:rStyle w:val="FontStyle42"/>
          <w:rFonts w:ascii="Arial" w:hAnsi="Arial" w:cs="Arial"/>
        </w:rPr>
        <w:t xml:space="preserve"> pro nástavbu patra.</w:t>
      </w:r>
    </w:p>
    <w:p w:rsidR="00A721A6" w:rsidRDefault="00A721A6" w:rsidP="00D6464B">
      <w:pPr>
        <w:pStyle w:val="Style8"/>
        <w:widowControl/>
        <w:spacing w:line="276" w:lineRule="auto"/>
        <w:ind w:firstLine="0"/>
        <w:jc w:val="both"/>
        <w:rPr>
          <w:rStyle w:val="FontStyle42"/>
          <w:rFonts w:ascii="Arial" w:hAnsi="Arial" w:cs="Arial"/>
        </w:rPr>
      </w:pPr>
      <w:r>
        <w:rPr>
          <w:rStyle w:val="FontStyle42"/>
          <w:rFonts w:ascii="Arial" w:hAnsi="Arial" w:cs="Arial"/>
        </w:rPr>
        <w:t>Jedná se rozšíř</w:t>
      </w:r>
      <w:r w:rsidR="00855356">
        <w:rPr>
          <w:rStyle w:val="FontStyle42"/>
          <w:rFonts w:ascii="Arial" w:hAnsi="Arial" w:cs="Arial"/>
        </w:rPr>
        <w:t>e</w:t>
      </w:r>
      <w:r>
        <w:rPr>
          <w:rStyle w:val="FontStyle42"/>
          <w:rFonts w:ascii="Arial" w:hAnsi="Arial" w:cs="Arial"/>
        </w:rPr>
        <w:t>ní stávajících šaten sportovců ve 2.NP.</w:t>
      </w:r>
    </w:p>
    <w:p w:rsidR="00A721A6" w:rsidRDefault="00A721A6" w:rsidP="00D6464B">
      <w:pPr>
        <w:pStyle w:val="Style8"/>
        <w:widowControl/>
        <w:spacing w:line="276" w:lineRule="auto"/>
        <w:ind w:firstLine="0"/>
        <w:jc w:val="both"/>
        <w:rPr>
          <w:rStyle w:val="FontStyle42"/>
          <w:rFonts w:ascii="Arial" w:hAnsi="Arial" w:cs="Arial"/>
        </w:rPr>
      </w:pPr>
      <w:r>
        <w:rPr>
          <w:rStyle w:val="FontStyle42"/>
          <w:rFonts w:ascii="Arial" w:hAnsi="Arial" w:cs="Arial"/>
        </w:rPr>
        <w:t>Pro hendikepované sportovce a osoby OTP jsou k dispozici bezbariérové stávající šatny v přízemí.</w:t>
      </w:r>
    </w:p>
    <w:p w:rsidR="00D6464B" w:rsidRDefault="00D6464B" w:rsidP="00D6464B">
      <w:pPr>
        <w:pStyle w:val="Style8"/>
        <w:widowControl/>
        <w:spacing w:line="276" w:lineRule="auto"/>
        <w:ind w:firstLine="0"/>
        <w:jc w:val="both"/>
        <w:rPr>
          <w:rStyle w:val="FontStyle42"/>
          <w:rFonts w:ascii="Arial" w:hAnsi="Arial" w:cs="Arial"/>
        </w:rPr>
      </w:pPr>
      <w:r>
        <w:rPr>
          <w:rStyle w:val="FontStyle42"/>
          <w:rFonts w:ascii="Arial" w:hAnsi="Arial" w:cs="Arial"/>
        </w:rPr>
        <w:t xml:space="preserve">Veškeré </w:t>
      </w:r>
      <w:r w:rsidR="007173CC">
        <w:rPr>
          <w:rStyle w:val="FontStyle42"/>
          <w:rFonts w:ascii="Arial" w:hAnsi="Arial" w:cs="Arial"/>
        </w:rPr>
        <w:t xml:space="preserve">poskytované služby </w:t>
      </w:r>
      <w:r>
        <w:rPr>
          <w:rStyle w:val="FontStyle42"/>
          <w:rFonts w:ascii="Arial" w:hAnsi="Arial" w:cs="Arial"/>
        </w:rPr>
        <w:t xml:space="preserve">v objektu jsou však dostupné v přízemí objektu (šatny, WC, občerstvení). </w:t>
      </w:r>
    </w:p>
    <w:p w:rsidR="00910F1D" w:rsidRPr="00D6464B" w:rsidRDefault="00910F1D" w:rsidP="00910F1D">
      <w:pPr>
        <w:pStyle w:val="Zpat"/>
        <w:tabs>
          <w:tab w:val="clear" w:pos="4536"/>
          <w:tab w:val="clear" w:pos="9072"/>
          <w:tab w:val="left" w:pos="1134"/>
        </w:tabs>
        <w:spacing w:line="276" w:lineRule="auto"/>
        <w:ind w:left="426"/>
        <w:rPr>
          <w:rFonts w:ascii="Arial" w:hAnsi="Arial" w:cs="Arial"/>
          <w:bCs/>
          <w:sz w:val="22"/>
        </w:rPr>
      </w:pPr>
    </w:p>
    <w:p w:rsidR="00910F1D" w:rsidRPr="00A5642E" w:rsidRDefault="00910F1D" w:rsidP="00910F1D">
      <w:pPr>
        <w:tabs>
          <w:tab w:val="left" w:pos="426"/>
        </w:tabs>
        <w:spacing w:line="276" w:lineRule="auto"/>
        <w:rPr>
          <w:rFonts w:ascii="Arial Black" w:hAnsi="Arial Black" w:cs="Arial"/>
          <w:b/>
          <w:sz w:val="28"/>
        </w:rPr>
      </w:pPr>
      <w:r w:rsidRPr="00A5642E">
        <w:rPr>
          <w:rFonts w:ascii="Arial Black" w:hAnsi="Arial Black" w:cs="Arial"/>
          <w:b/>
          <w:sz w:val="28"/>
        </w:rPr>
        <w:t>4.</w:t>
      </w:r>
      <w:r w:rsidRPr="00A5642E">
        <w:rPr>
          <w:rFonts w:ascii="Arial Black" w:hAnsi="Arial Black" w:cs="Arial"/>
          <w:b/>
          <w:sz w:val="28"/>
        </w:rPr>
        <w:tab/>
        <w:t>Technické a konstrukční řešení objektu</w:t>
      </w:r>
    </w:p>
    <w:p w:rsidR="00910F1D" w:rsidRPr="00A5642E" w:rsidRDefault="00910F1D" w:rsidP="00A5642E">
      <w:pPr>
        <w:pStyle w:val="Zpat"/>
        <w:tabs>
          <w:tab w:val="clear" w:pos="4536"/>
          <w:tab w:val="clear" w:pos="9072"/>
          <w:tab w:val="left" w:pos="426"/>
        </w:tabs>
        <w:spacing w:line="276" w:lineRule="auto"/>
        <w:rPr>
          <w:rFonts w:ascii="Arial" w:hAnsi="Arial" w:cs="Arial"/>
          <w:b/>
          <w:bCs/>
          <w:sz w:val="24"/>
        </w:rPr>
      </w:pPr>
      <w:proofErr w:type="gramStart"/>
      <w:r w:rsidRPr="00A5642E">
        <w:rPr>
          <w:rFonts w:ascii="Arial" w:hAnsi="Arial" w:cs="Arial"/>
          <w:b/>
          <w:bCs/>
          <w:sz w:val="24"/>
        </w:rPr>
        <w:t>D.1.</w:t>
      </w:r>
      <w:r w:rsidR="00A5642E" w:rsidRPr="00A5642E">
        <w:rPr>
          <w:rFonts w:ascii="Arial" w:hAnsi="Arial" w:cs="Arial"/>
          <w:b/>
          <w:bCs/>
          <w:sz w:val="24"/>
        </w:rPr>
        <w:t xml:space="preserve">  </w:t>
      </w:r>
      <w:r w:rsidRPr="00A5642E">
        <w:rPr>
          <w:rFonts w:ascii="Arial" w:hAnsi="Arial" w:cs="Arial"/>
          <w:b/>
          <w:bCs/>
          <w:sz w:val="24"/>
        </w:rPr>
        <w:t>Stávající</w:t>
      </w:r>
      <w:proofErr w:type="gramEnd"/>
      <w:r w:rsidRPr="00A5642E">
        <w:rPr>
          <w:rFonts w:ascii="Arial" w:hAnsi="Arial" w:cs="Arial"/>
          <w:b/>
          <w:bCs/>
          <w:sz w:val="24"/>
        </w:rPr>
        <w:t xml:space="preserve"> technický stav</w:t>
      </w:r>
    </w:p>
    <w:p w:rsidR="002D43FF" w:rsidRPr="002D43FF" w:rsidRDefault="00324478" w:rsidP="00D6464B">
      <w:pPr>
        <w:pStyle w:val="Style8"/>
        <w:widowControl/>
        <w:spacing w:line="276" w:lineRule="auto"/>
        <w:ind w:firstLine="0"/>
        <w:jc w:val="both"/>
        <w:rPr>
          <w:rStyle w:val="FontStyle42"/>
          <w:rFonts w:ascii="Arial" w:hAnsi="Arial" w:cs="Arial"/>
          <w:sz w:val="12"/>
        </w:rPr>
      </w:pPr>
      <w:r w:rsidRPr="00324478">
        <w:rPr>
          <w:rStyle w:val="FontStyle42"/>
          <w:rFonts w:ascii="Arial" w:hAnsi="Arial" w:cs="Arial"/>
        </w:rPr>
        <w:t xml:space="preserve">Stávající provozní objekt </w:t>
      </w:r>
      <w:r>
        <w:rPr>
          <w:rStyle w:val="FontStyle42"/>
          <w:rFonts w:ascii="Arial" w:hAnsi="Arial" w:cs="Arial"/>
        </w:rPr>
        <w:t>je přízemní stěnový systém vyzděný z </w:t>
      </w:r>
      <w:proofErr w:type="spellStart"/>
      <w:r>
        <w:rPr>
          <w:rStyle w:val="FontStyle42"/>
          <w:rFonts w:ascii="Arial" w:hAnsi="Arial" w:cs="Arial"/>
        </w:rPr>
        <w:t>CDm</w:t>
      </w:r>
      <w:proofErr w:type="spellEnd"/>
      <w:r>
        <w:rPr>
          <w:rStyle w:val="FontStyle42"/>
          <w:rFonts w:ascii="Arial" w:hAnsi="Arial" w:cs="Arial"/>
        </w:rPr>
        <w:t xml:space="preserve"> bloků, nosnou funkci mají obvodové stěny a střední podélná stěna. </w:t>
      </w:r>
      <w:r w:rsidR="001B6076">
        <w:rPr>
          <w:rStyle w:val="FontStyle42"/>
          <w:rFonts w:ascii="Arial" w:hAnsi="Arial" w:cs="Arial"/>
        </w:rPr>
        <w:t xml:space="preserve">Ve střední části je v patře umístěn technický prostor provedený ve shodné konstrukci. </w:t>
      </w:r>
      <w:r>
        <w:rPr>
          <w:rStyle w:val="FontStyle42"/>
          <w:rFonts w:ascii="Arial" w:hAnsi="Arial" w:cs="Arial"/>
        </w:rPr>
        <w:t>Založení</w:t>
      </w:r>
      <w:r w:rsidR="001B6076">
        <w:rPr>
          <w:rStyle w:val="FontStyle42"/>
          <w:rFonts w:ascii="Arial" w:hAnsi="Arial" w:cs="Arial"/>
        </w:rPr>
        <w:t xml:space="preserve"> objektu</w:t>
      </w:r>
      <w:r>
        <w:rPr>
          <w:rStyle w:val="FontStyle42"/>
          <w:rFonts w:ascii="Arial" w:hAnsi="Arial" w:cs="Arial"/>
        </w:rPr>
        <w:t xml:space="preserve"> je na betonových pasech hloubky 1,6 až 2,0 m</w:t>
      </w:r>
      <w:r w:rsidR="005337C8">
        <w:rPr>
          <w:rStyle w:val="FontStyle42"/>
          <w:rFonts w:ascii="Arial" w:hAnsi="Arial" w:cs="Arial"/>
        </w:rPr>
        <w:t xml:space="preserve">. Stropní konstrukce je provedena z ocelových válcovaných profilů, mezi které jsou vloženy keramické vložky </w:t>
      </w:r>
      <w:proofErr w:type="spellStart"/>
      <w:r w:rsidR="005337C8">
        <w:rPr>
          <w:rStyle w:val="FontStyle42"/>
          <w:rFonts w:ascii="Arial" w:hAnsi="Arial" w:cs="Arial"/>
        </w:rPr>
        <w:t>Hurdis</w:t>
      </w:r>
      <w:proofErr w:type="spellEnd"/>
      <w:r w:rsidR="005337C8">
        <w:rPr>
          <w:rStyle w:val="FontStyle42"/>
          <w:rFonts w:ascii="Arial" w:hAnsi="Arial" w:cs="Arial"/>
        </w:rPr>
        <w:t xml:space="preserve">. Na horním lící ocelových nosníků je provedena betonová deska </w:t>
      </w:r>
      <w:proofErr w:type="spellStart"/>
      <w:r w:rsidR="005337C8">
        <w:rPr>
          <w:rStyle w:val="FontStyle42"/>
          <w:rFonts w:ascii="Arial" w:hAnsi="Arial" w:cs="Arial"/>
        </w:rPr>
        <w:t>tl</w:t>
      </w:r>
      <w:proofErr w:type="spellEnd"/>
      <w:r w:rsidR="005337C8">
        <w:rPr>
          <w:rStyle w:val="FontStyle42"/>
          <w:rFonts w:ascii="Arial" w:hAnsi="Arial" w:cs="Arial"/>
        </w:rPr>
        <w:t>. cca 0,1 m vyztužená sítí. Strop je opatřen vápenocementovou omítkou.</w:t>
      </w:r>
      <w:r w:rsidR="001B6076">
        <w:rPr>
          <w:rStyle w:val="FontStyle42"/>
          <w:rFonts w:ascii="Arial" w:hAnsi="Arial" w:cs="Arial"/>
        </w:rPr>
        <w:t xml:space="preserve"> </w:t>
      </w:r>
    </w:p>
    <w:p w:rsidR="002D43FF" w:rsidRDefault="002D43FF" w:rsidP="002D43FF">
      <w:pPr>
        <w:pStyle w:val="Style8"/>
        <w:widowControl/>
        <w:spacing w:line="276" w:lineRule="auto"/>
        <w:ind w:firstLine="0"/>
        <w:jc w:val="both"/>
        <w:rPr>
          <w:rStyle w:val="FontStyle42"/>
          <w:rFonts w:ascii="Arial" w:hAnsi="Arial" w:cs="Arial"/>
        </w:rPr>
      </w:pPr>
      <w:r>
        <w:rPr>
          <w:rStyle w:val="FontStyle42"/>
          <w:rFonts w:ascii="Arial" w:hAnsi="Arial" w:cs="Arial"/>
        </w:rPr>
        <w:t>Obdobný konstrukční princip byl použit i při realizaci stávající strojovny chlazení. Uvnitř jsou betonové základy pro původní technické zařízení, na střeš jsou umístěny stávající kondenzační jednotky. Kanál rozvodu chlazení byl nově realizován v předchozí etapě rekonstrukce.</w:t>
      </w:r>
    </w:p>
    <w:p w:rsidR="002D43FF" w:rsidRDefault="002D43FF" w:rsidP="002D43FF">
      <w:pPr>
        <w:pStyle w:val="Style8"/>
        <w:widowControl/>
        <w:spacing w:line="276" w:lineRule="auto"/>
        <w:ind w:firstLine="0"/>
        <w:jc w:val="both"/>
        <w:rPr>
          <w:rStyle w:val="FontStyle42"/>
          <w:rFonts w:ascii="Arial" w:hAnsi="Arial" w:cs="Arial"/>
        </w:rPr>
      </w:pPr>
      <w:r>
        <w:rPr>
          <w:rStyle w:val="FontStyle42"/>
          <w:rFonts w:ascii="Arial" w:hAnsi="Arial" w:cs="Arial"/>
        </w:rPr>
        <w:t>Objekt v obou částech nevykazuje zjevné statické poruchy.</w:t>
      </w:r>
    </w:p>
    <w:p w:rsidR="001B6076" w:rsidRPr="007B5ADB" w:rsidRDefault="001B6076" w:rsidP="00D6464B">
      <w:pPr>
        <w:pStyle w:val="Style8"/>
        <w:widowControl/>
        <w:spacing w:line="276" w:lineRule="auto"/>
        <w:ind w:firstLine="0"/>
        <w:jc w:val="both"/>
        <w:rPr>
          <w:rStyle w:val="FontStyle42"/>
          <w:rFonts w:ascii="Arial" w:hAnsi="Arial" w:cs="Arial"/>
          <w:sz w:val="16"/>
        </w:rPr>
      </w:pPr>
    </w:p>
    <w:p w:rsidR="007B5ADB" w:rsidRPr="00A5642E" w:rsidRDefault="007B5ADB" w:rsidP="007B5ADB">
      <w:pPr>
        <w:pStyle w:val="Zpat"/>
        <w:tabs>
          <w:tab w:val="clear" w:pos="4536"/>
          <w:tab w:val="clear" w:pos="9072"/>
          <w:tab w:val="left" w:pos="426"/>
        </w:tabs>
        <w:spacing w:line="276" w:lineRule="auto"/>
        <w:rPr>
          <w:rFonts w:ascii="Arial" w:hAnsi="Arial" w:cs="Arial"/>
          <w:b/>
          <w:bCs/>
          <w:sz w:val="24"/>
        </w:rPr>
      </w:pPr>
      <w:proofErr w:type="gramStart"/>
      <w:r w:rsidRPr="00A5642E">
        <w:rPr>
          <w:rFonts w:ascii="Arial" w:hAnsi="Arial" w:cs="Arial"/>
          <w:b/>
          <w:bCs/>
          <w:sz w:val="24"/>
        </w:rPr>
        <w:t>D.</w:t>
      </w:r>
      <w:r w:rsidR="002D43FF">
        <w:rPr>
          <w:rFonts w:ascii="Arial" w:hAnsi="Arial" w:cs="Arial"/>
          <w:b/>
          <w:bCs/>
          <w:sz w:val="24"/>
        </w:rPr>
        <w:t>2</w:t>
      </w:r>
      <w:r w:rsidRPr="00A5642E">
        <w:rPr>
          <w:rFonts w:ascii="Arial" w:hAnsi="Arial" w:cs="Arial"/>
          <w:b/>
          <w:bCs/>
          <w:sz w:val="24"/>
        </w:rPr>
        <w:t xml:space="preserve">.  </w:t>
      </w:r>
      <w:r w:rsidR="002D43FF">
        <w:rPr>
          <w:rFonts w:ascii="Arial" w:hAnsi="Arial" w:cs="Arial"/>
          <w:b/>
          <w:bCs/>
          <w:sz w:val="24"/>
        </w:rPr>
        <w:t>Popis</w:t>
      </w:r>
      <w:proofErr w:type="gramEnd"/>
      <w:r w:rsidR="002D43FF">
        <w:rPr>
          <w:rFonts w:ascii="Arial" w:hAnsi="Arial" w:cs="Arial"/>
          <w:b/>
          <w:bCs/>
          <w:sz w:val="24"/>
        </w:rPr>
        <w:t xml:space="preserve"> stavebních úprav</w:t>
      </w:r>
    </w:p>
    <w:p w:rsidR="00D6464B" w:rsidRPr="007B5ADB" w:rsidRDefault="00D6464B" w:rsidP="00E07D29">
      <w:pPr>
        <w:pStyle w:val="Style8"/>
        <w:widowControl/>
        <w:spacing w:line="276" w:lineRule="auto"/>
        <w:ind w:firstLine="0"/>
        <w:jc w:val="both"/>
        <w:rPr>
          <w:rStyle w:val="FontStyle42"/>
          <w:rFonts w:ascii="Arial" w:hAnsi="Arial" w:cs="Arial"/>
        </w:rPr>
      </w:pPr>
      <w:r w:rsidRPr="007B5ADB">
        <w:rPr>
          <w:rStyle w:val="FontStyle42"/>
          <w:rFonts w:ascii="Arial" w:hAnsi="Arial" w:cs="Arial"/>
        </w:rPr>
        <w:t xml:space="preserve">Jedná se o stavební úpravy stávající </w:t>
      </w:r>
      <w:r w:rsidR="00E07D29">
        <w:rPr>
          <w:rStyle w:val="FontStyle42"/>
          <w:rFonts w:ascii="Arial" w:hAnsi="Arial" w:cs="Arial"/>
        </w:rPr>
        <w:t>provozní budovy</w:t>
      </w:r>
      <w:r w:rsidRPr="007B5ADB">
        <w:rPr>
          <w:rStyle w:val="FontStyle42"/>
          <w:rFonts w:ascii="Arial" w:hAnsi="Arial" w:cs="Arial"/>
        </w:rPr>
        <w:t>, která se nachází v prostoru dokončeného zastřešen</w:t>
      </w:r>
      <w:r w:rsidR="00E07D29">
        <w:rPr>
          <w:rStyle w:val="FontStyle42"/>
          <w:rFonts w:ascii="Arial" w:hAnsi="Arial" w:cs="Arial"/>
        </w:rPr>
        <w:t>ého</w:t>
      </w:r>
      <w:r w:rsidRPr="007B5ADB">
        <w:rPr>
          <w:rStyle w:val="FontStyle42"/>
          <w:rFonts w:ascii="Arial" w:hAnsi="Arial" w:cs="Arial"/>
        </w:rPr>
        <w:t xml:space="preserve"> zimního stadionu. Navrhované stavební úpravy zahrnují </w:t>
      </w:r>
      <w:r w:rsidR="00E07D29">
        <w:rPr>
          <w:rStyle w:val="FontStyle42"/>
          <w:rFonts w:ascii="Arial" w:hAnsi="Arial" w:cs="Arial"/>
        </w:rPr>
        <w:t>vestavbu ve 2.NP</w:t>
      </w:r>
      <w:r w:rsidRPr="007B5ADB">
        <w:rPr>
          <w:rStyle w:val="FontStyle42"/>
          <w:rFonts w:ascii="Arial" w:hAnsi="Arial" w:cs="Arial"/>
        </w:rPr>
        <w:t xml:space="preserve"> provozního objekt</w:t>
      </w:r>
      <w:r w:rsidR="00C64CEC">
        <w:rPr>
          <w:rStyle w:val="FontStyle42"/>
          <w:rFonts w:ascii="Arial" w:hAnsi="Arial" w:cs="Arial"/>
        </w:rPr>
        <w:t>u</w:t>
      </w:r>
      <w:r w:rsidR="00E07D29">
        <w:rPr>
          <w:rStyle w:val="FontStyle42"/>
          <w:rFonts w:ascii="Arial" w:hAnsi="Arial" w:cs="Arial"/>
        </w:rPr>
        <w:t xml:space="preserve">, kde bude </w:t>
      </w:r>
      <w:r w:rsidR="00FB4296">
        <w:rPr>
          <w:rStyle w:val="FontStyle42"/>
          <w:rFonts w:ascii="Arial" w:hAnsi="Arial" w:cs="Arial"/>
        </w:rPr>
        <w:t xml:space="preserve">vstup </w:t>
      </w:r>
      <w:r w:rsidR="00E07D29">
        <w:rPr>
          <w:rStyle w:val="FontStyle42"/>
          <w:rFonts w:ascii="Arial" w:hAnsi="Arial" w:cs="Arial"/>
        </w:rPr>
        <w:t>po ocelovém schodišti do předsíně a do šatny.</w:t>
      </w:r>
      <w:r w:rsidRPr="007B5ADB">
        <w:rPr>
          <w:rStyle w:val="FontStyle42"/>
          <w:rFonts w:ascii="Arial" w:hAnsi="Arial" w:cs="Arial"/>
        </w:rPr>
        <w:t xml:space="preserve"> </w:t>
      </w:r>
      <w:r w:rsidR="00E07D29">
        <w:rPr>
          <w:rStyle w:val="FontStyle42"/>
          <w:rFonts w:ascii="Arial" w:hAnsi="Arial" w:cs="Arial"/>
        </w:rPr>
        <w:t>K šatně je navrženo WC, sprchy a úklidová komora</w:t>
      </w:r>
      <w:r w:rsidRPr="007B5ADB">
        <w:rPr>
          <w:rStyle w:val="FontStyle42"/>
          <w:rFonts w:ascii="Arial" w:hAnsi="Arial" w:cs="Arial"/>
        </w:rPr>
        <w:t xml:space="preserve">. </w:t>
      </w:r>
      <w:r w:rsidR="00E07D29">
        <w:rPr>
          <w:rStyle w:val="FontStyle42"/>
          <w:rFonts w:ascii="Arial" w:hAnsi="Arial" w:cs="Arial"/>
        </w:rPr>
        <w:t>Vestavba provozního objektu je v části, kde má provozní budova pouze 1.NP</w:t>
      </w:r>
      <w:r w:rsidRPr="007B5ADB">
        <w:rPr>
          <w:rStyle w:val="FontStyle42"/>
          <w:rFonts w:ascii="Arial" w:hAnsi="Arial" w:cs="Arial"/>
        </w:rPr>
        <w:t xml:space="preserve">. </w:t>
      </w:r>
      <w:r w:rsidR="00E07D29">
        <w:rPr>
          <w:rStyle w:val="FontStyle42"/>
          <w:rFonts w:ascii="Arial" w:hAnsi="Arial" w:cs="Arial"/>
        </w:rPr>
        <w:t xml:space="preserve"> </w:t>
      </w:r>
    </w:p>
    <w:p w:rsidR="00D6464B" w:rsidRPr="004B3DD0" w:rsidRDefault="00D6464B" w:rsidP="00D6464B">
      <w:pPr>
        <w:pStyle w:val="Style8"/>
        <w:widowControl/>
        <w:spacing w:line="276" w:lineRule="auto"/>
        <w:ind w:firstLine="0"/>
        <w:jc w:val="both"/>
        <w:rPr>
          <w:rStyle w:val="FontStyle42"/>
          <w:rFonts w:ascii="Arial" w:hAnsi="Arial" w:cs="Arial"/>
          <w:sz w:val="10"/>
        </w:rPr>
      </w:pPr>
    </w:p>
    <w:p w:rsidR="00D6464B" w:rsidRPr="004B3DD0" w:rsidRDefault="00D6464B" w:rsidP="00E07D29">
      <w:pPr>
        <w:pStyle w:val="Style8"/>
        <w:widowControl/>
        <w:spacing w:line="276" w:lineRule="auto"/>
        <w:ind w:firstLine="0"/>
        <w:jc w:val="both"/>
        <w:rPr>
          <w:rFonts w:ascii="Arial" w:hAnsi="Arial" w:cs="Arial"/>
          <w:bCs/>
          <w:sz w:val="14"/>
        </w:rPr>
      </w:pPr>
      <w:r w:rsidRPr="007B5ADB">
        <w:rPr>
          <w:rStyle w:val="FontStyle42"/>
          <w:rFonts w:ascii="Arial" w:hAnsi="Arial" w:cs="Arial"/>
        </w:rPr>
        <w:t xml:space="preserve">Všechny tyto úpravy jsou navrženy v rámci půdorysu a prostoru dokončeného zastřešení zimního stadionu. </w:t>
      </w:r>
    </w:p>
    <w:p w:rsidR="006636CB" w:rsidRDefault="006636CB" w:rsidP="00A5642E">
      <w:pPr>
        <w:pStyle w:val="Zpat"/>
        <w:tabs>
          <w:tab w:val="clear" w:pos="4536"/>
          <w:tab w:val="clear" w:pos="9072"/>
          <w:tab w:val="left" w:pos="567"/>
        </w:tabs>
        <w:spacing w:line="276" w:lineRule="auto"/>
        <w:rPr>
          <w:rFonts w:ascii="Arial" w:hAnsi="Arial" w:cs="Arial"/>
          <w:b/>
          <w:bCs/>
          <w:sz w:val="24"/>
        </w:rPr>
      </w:pPr>
    </w:p>
    <w:p w:rsidR="00910F1D" w:rsidRPr="00A5642E" w:rsidRDefault="00910F1D" w:rsidP="00A5642E">
      <w:pPr>
        <w:pStyle w:val="Zpat"/>
        <w:tabs>
          <w:tab w:val="clear" w:pos="4536"/>
          <w:tab w:val="clear" w:pos="9072"/>
          <w:tab w:val="left" w:pos="567"/>
        </w:tabs>
        <w:spacing w:line="276" w:lineRule="auto"/>
        <w:rPr>
          <w:rFonts w:ascii="Arial" w:hAnsi="Arial" w:cs="Arial"/>
          <w:b/>
          <w:bCs/>
          <w:sz w:val="24"/>
        </w:rPr>
      </w:pPr>
      <w:r w:rsidRPr="00A5642E">
        <w:rPr>
          <w:rFonts w:ascii="Arial" w:hAnsi="Arial" w:cs="Arial"/>
          <w:b/>
          <w:bCs/>
          <w:sz w:val="24"/>
        </w:rPr>
        <w:lastRenderedPageBreak/>
        <w:t>D.</w:t>
      </w:r>
      <w:r w:rsidR="00316683">
        <w:rPr>
          <w:rFonts w:ascii="Arial" w:hAnsi="Arial" w:cs="Arial"/>
          <w:b/>
          <w:bCs/>
          <w:sz w:val="24"/>
        </w:rPr>
        <w:t>3</w:t>
      </w:r>
      <w:r w:rsidRPr="00A5642E">
        <w:rPr>
          <w:rFonts w:ascii="Arial" w:hAnsi="Arial" w:cs="Arial"/>
          <w:b/>
          <w:bCs/>
          <w:sz w:val="24"/>
        </w:rPr>
        <w:t>.</w:t>
      </w:r>
      <w:r w:rsidRPr="00A5642E">
        <w:rPr>
          <w:rFonts w:ascii="Arial" w:hAnsi="Arial" w:cs="Arial"/>
          <w:b/>
          <w:bCs/>
          <w:sz w:val="24"/>
        </w:rPr>
        <w:tab/>
        <w:t>Bourací práce</w:t>
      </w:r>
    </w:p>
    <w:p w:rsidR="00DA57AF" w:rsidRDefault="00DA57AF" w:rsidP="00DA57AF">
      <w:pPr>
        <w:pStyle w:val="Import30"/>
        <w:tabs>
          <w:tab w:val="clear" w:pos="3600"/>
        </w:tabs>
        <w:ind w:left="0"/>
        <w:jc w:val="both"/>
        <w:rPr>
          <w:sz w:val="22"/>
          <w:szCs w:val="24"/>
        </w:rPr>
      </w:pPr>
      <w:r w:rsidRPr="00DA57AF">
        <w:rPr>
          <w:sz w:val="22"/>
          <w:szCs w:val="24"/>
        </w:rPr>
        <w:t xml:space="preserve">Pro realizaci navrhovaných stavebních úprav ve stávajícím </w:t>
      </w:r>
      <w:r w:rsidR="002D43FF">
        <w:rPr>
          <w:sz w:val="22"/>
          <w:szCs w:val="24"/>
        </w:rPr>
        <w:t xml:space="preserve">provozním </w:t>
      </w:r>
      <w:r w:rsidRPr="00DA57AF">
        <w:rPr>
          <w:sz w:val="22"/>
          <w:szCs w:val="24"/>
        </w:rPr>
        <w:t xml:space="preserve">objektu </w:t>
      </w:r>
      <w:r w:rsidR="007173CC">
        <w:rPr>
          <w:sz w:val="22"/>
          <w:szCs w:val="24"/>
        </w:rPr>
        <w:t>bude</w:t>
      </w:r>
      <w:r w:rsidRPr="00DA57AF">
        <w:rPr>
          <w:sz w:val="22"/>
          <w:szCs w:val="24"/>
        </w:rPr>
        <w:t xml:space="preserve"> třeba </w:t>
      </w:r>
      <w:r w:rsidR="00C64CEC">
        <w:rPr>
          <w:sz w:val="22"/>
          <w:szCs w:val="24"/>
        </w:rPr>
        <w:t xml:space="preserve">nejprve </w:t>
      </w:r>
      <w:r w:rsidRPr="00DA57AF">
        <w:rPr>
          <w:sz w:val="22"/>
          <w:szCs w:val="24"/>
        </w:rPr>
        <w:t xml:space="preserve">provést </w:t>
      </w:r>
      <w:r w:rsidR="00C64CEC">
        <w:rPr>
          <w:sz w:val="22"/>
          <w:szCs w:val="24"/>
        </w:rPr>
        <w:t>sondy ve stávající střešní konstrukci nad 1.NP</w:t>
      </w:r>
      <w:r w:rsidRPr="00DA57AF">
        <w:rPr>
          <w:sz w:val="22"/>
          <w:szCs w:val="24"/>
        </w:rPr>
        <w:t xml:space="preserve">. </w:t>
      </w:r>
      <w:r w:rsidR="00C64CEC">
        <w:rPr>
          <w:sz w:val="22"/>
          <w:szCs w:val="24"/>
        </w:rPr>
        <w:t>Na základě toho bude případně statikem posouzen skutečný stav konstrukce. Zároveň bude odstraněn původní nefunkční komín cca 1,5m vysoký až na úroveň stropu nad 1.NP. Bourací práce jsou</w:t>
      </w:r>
      <w:r w:rsidRPr="00DA57AF">
        <w:rPr>
          <w:sz w:val="22"/>
          <w:szCs w:val="24"/>
        </w:rPr>
        <w:t xml:space="preserve"> na výkresech stávajícího stavu a bouracích prací architektonicko-stavební části této PD. </w:t>
      </w:r>
    </w:p>
    <w:p w:rsidR="004F7D90" w:rsidRDefault="004F7D90" w:rsidP="00DA57AF">
      <w:pPr>
        <w:pStyle w:val="Import30"/>
        <w:tabs>
          <w:tab w:val="clear" w:pos="3600"/>
        </w:tabs>
        <w:ind w:left="0"/>
        <w:jc w:val="both"/>
        <w:rPr>
          <w:sz w:val="22"/>
          <w:szCs w:val="24"/>
        </w:rPr>
      </w:pPr>
      <w:r>
        <w:rPr>
          <w:sz w:val="22"/>
          <w:szCs w:val="24"/>
        </w:rPr>
        <w:t>Budou spočívat zejména ve vybourání stávajících vrstev nad nosnou stropní konstrukcí nad 1.NP. Budou odstraněny veškeré materiály až na ocelové nosníky a desky HURDIS.</w:t>
      </w:r>
    </w:p>
    <w:p w:rsidR="004F7D90" w:rsidRPr="00DA57AF" w:rsidRDefault="004F7D90" w:rsidP="00DA57AF">
      <w:pPr>
        <w:pStyle w:val="Import30"/>
        <w:tabs>
          <w:tab w:val="clear" w:pos="3600"/>
        </w:tabs>
        <w:ind w:left="0"/>
        <w:jc w:val="both"/>
        <w:rPr>
          <w:sz w:val="22"/>
          <w:szCs w:val="24"/>
        </w:rPr>
      </w:pPr>
      <w:r>
        <w:rPr>
          <w:sz w:val="22"/>
          <w:szCs w:val="24"/>
        </w:rPr>
        <w:t>Dále budou provedeny menší bourací práce dle rozsahu vyznačeného ve výkresech (vybourání nenosného zdiva, drážky pro ocel. nosníky).</w:t>
      </w:r>
    </w:p>
    <w:p w:rsidR="00DA57AF" w:rsidRPr="004B3DD0" w:rsidRDefault="00DA57AF" w:rsidP="00A5642E">
      <w:pPr>
        <w:pStyle w:val="Zpat"/>
        <w:tabs>
          <w:tab w:val="clear" w:pos="4536"/>
          <w:tab w:val="clear" w:pos="9072"/>
          <w:tab w:val="left" w:pos="567"/>
        </w:tabs>
        <w:spacing w:line="276" w:lineRule="auto"/>
        <w:rPr>
          <w:rFonts w:ascii="Arial" w:hAnsi="Arial" w:cs="Arial"/>
          <w:bCs/>
          <w:sz w:val="10"/>
        </w:rPr>
      </w:pPr>
    </w:p>
    <w:p w:rsidR="00DA57AF" w:rsidRPr="00DA57AF" w:rsidRDefault="00DA57AF" w:rsidP="00DA57AF">
      <w:pPr>
        <w:pStyle w:val="Import30"/>
        <w:tabs>
          <w:tab w:val="clear" w:pos="3600"/>
        </w:tabs>
        <w:ind w:left="0"/>
        <w:jc w:val="both"/>
        <w:rPr>
          <w:sz w:val="22"/>
          <w:szCs w:val="24"/>
        </w:rPr>
      </w:pPr>
      <w:r w:rsidRPr="00DA57AF">
        <w:rPr>
          <w:sz w:val="22"/>
          <w:szCs w:val="24"/>
        </w:rPr>
        <w:t xml:space="preserve">Před bouráním je vždy třeba nejprve zajistit </w:t>
      </w:r>
      <w:r w:rsidR="002D43FF">
        <w:rPr>
          <w:sz w:val="22"/>
          <w:szCs w:val="24"/>
        </w:rPr>
        <w:t xml:space="preserve">a podchytit </w:t>
      </w:r>
      <w:r w:rsidRPr="00DA57AF">
        <w:rPr>
          <w:sz w:val="22"/>
          <w:szCs w:val="24"/>
        </w:rPr>
        <w:t>ostatní</w:t>
      </w:r>
      <w:r w:rsidR="002D43FF">
        <w:rPr>
          <w:sz w:val="22"/>
          <w:szCs w:val="24"/>
        </w:rPr>
        <w:t xml:space="preserve"> okolní</w:t>
      </w:r>
      <w:r w:rsidRPr="00DA57AF">
        <w:rPr>
          <w:sz w:val="22"/>
          <w:szCs w:val="24"/>
        </w:rPr>
        <w:t xml:space="preserve"> konstrukce. Při bourání musí být průběžně likvidován vybouraný materiál a nesmí dojít k přetížení ostatních konstrukcí.</w:t>
      </w:r>
    </w:p>
    <w:p w:rsidR="00DA57AF" w:rsidRPr="00DA57AF" w:rsidRDefault="00DA57AF" w:rsidP="00DA57AF">
      <w:pPr>
        <w:pStyle w:val="Import30"/>
        <w:tabs>
          <w:tab w:val="clear" w:pos="3600"/>
        </w:tabs>
        <w:ind w:left="0"/>
        <w:jc w:val="both"/>
        <w:rPr>
          <w:sz w:val="10"/>
          <w:szCs w:val="24"/>
        </w:rPr>
      </w:pPr>
    </w:p>
    <w:p w:rsidR="00DA57AF" w:rsidRPr="00DA57AF" w:rsidRDefault="00DA57AF" w:rsidP="00DA57AF">
      <w:pPr>
        <w:pStyle w:val="Import30"/>
        <w:tabs>
          <w:tab w:val="clear" w:pos="3600"/>
        </w:tabs>
        <w:ind w:left="0"/>
        <w:jc w:val="both"/>
        <w:rPr>
          <w:sz w:val="22"/>
          <w:szCs w:val="24"/>
        </w:rPr>
      </w:pPr>
      <w:r w:rsidRPr="00DA57AF">
        <w:rPr>
          <w:sz w:val="22"/>
          <w:szCs w:val="24"/>
        </w:rPr>
        <w:t xml:space="preserve">Vzhledem ke stavu konstrukce, době vzniku a provedení stavby je bezpodmínečně nutné před zahájením bouracích a stavebních prací provést ověření stavebně-technických parametrů bouraných a navazujících konstrukcí. Bez těchto ověření nelze zaručit bezpečnost stavby a pracovníků během rekonstrukce a zároveň nelze garantovat funkčnost navržených úprav. </w:t>
      </w:r>
    </w:p>
    <w:p w:rsidR="00A5642E" w:rsidRPr="004B3DD0" w:rsidRDefault="00A5642E" w:rsidP="00A5642E">
      <w:pPr>
        <w:pStyle w:val="Zpat"/>
        <w:tabs>
          <w:tab w:val="clear" w:pos="4536"/>
          <w:tab w:val="clear" w:pos="9072"/>
          <w:tab w:val="left" w:pos="567"/>
        </w:tabs>
        <w:spacing w:line="276" w:lineRule="auto"/>
        <w:rPr>
          <w:rFonts w:ascii="Arial" w:hAnsi="Arial" w:cs="Arial"/>
          <w:bCs/>
          <w:sz w:val="14"/>
        </w:rPr>
      </w:pPr>
    </w:p>
    <w:p w:rsidR="00316683" w:rsidRDefault="00316683" w:rsidP="00A5642E">
      <w:pPr>
        <w:pStyle w:val="Zpat"/>
        <w:tabs>
          <w:tab w:val="clear" w:pos="4536"/>
          <w:tab w:val="clear" w:pos="9072"/>
          <w:tab w:val="left" w:pos="567"/>
        </w:tabs>
        <w:spacing w:line="276" w:lineRule="auto"/>
        <w:rPr>
          <w:rFonts w:ascii="Arial" w:hAnsi="Arial" w:cs="Arial"/>
          <w:b/>
          <w:bCs/>
          <w:sz w:val="24"/>
        </w:rPr>
      </w:pPr>
      <w:proofErr w:type="gramStart"/>
      <w:r>
        <w:rPr>
          <w:rFonts w:ascii="Arial" w:hAnsi="Arial" w:cs="Arial"/>
          <w:b/>
          <w:bCs/>
          <w:sz w:val="24"/>
        </w:rPr>
        <w:t>D.4</w:t>
      </w:r>
      <w:r w:rsidR="00910F1D" w:rsidRPr="00A5642E">
        <w:rPr>
          <w:rFonts w:ascii="Arial" w:hAnsi="Arial" w:cs="Arial"/>
          <w:b/>
          <w:bCs/>
          <w:sz w:val="24"/>
        </w:rPr>
        <w:t>.</w:t>
      </w:r>
      <w:r>
        <w:rPr>
          <w:rFonts w:ascii="Arial" w:hAnsi="Arial" w:cs="Arial"/>
          <w:b/>
          <w:bCs/>
          <w:sz w:val="24"/>
        </w:rPr>
        <w:t xml:space="preserve">  Výkopy</w:t>
      </w:r>
      <w:proofErr w:type="gramEnd"/>
      <w:r>
        <w:rPr>
          <w:rFonts w:ascii="Arial" w:hAnsi="Arial" w:cs="Arial"/>
          <w:b/>
          <w:bCs/>
          <w:sz w:val="24"/>
        </w:rPr>
        <w:t xml:space="preserve"> a zemní práce</w:t>
      </w:r>
    </w:p>
    <w:p w:rsidR="00AD0639" w:rsidRPr="00062C88" w:rsidRDefault="00E35A5A" w:rsidP="00AD0639">
      <w:pPr>
        <w:pStyle w:val="Bezmezer"/>
        <w:spacing w:line="276" w:lineRule="auto"/>
        <w:jc w:val="both"/>
        <w:rPr>
          <w:sz w:val="22"/>
          <w:szCs w:val="22"/>
        </w:rPr>
      </w:pPr>
      <w:r>
        <w:rPr>
          <w:sz w:val="22"/>
          <w:szCs w:val="22"/>
        </w:rPr>
        <w:t>U</w:t>
      </w:r>
      <w:r w:rsidR="000901ED">
        <w:rPr>
          <w:sz w:val="22"/>
          <w:szCs w:val="22"/>
        </w:rPr>
        <w:t xml:space="preserve">kotvení ocelového schodiště do podlahy bude </w:t>
      </w:r>
      <w:r>
        <w:rPr>
          <w:sz w:val="22"/>
          <w:szCs w:val="22"/>
        </w:rPr>
        <w:t>realizováno přes patní plech do betonové vrstvy ochozu zimního stadionu.</w:t>
      </w:r>
      <w:r w:rsidR="00AD0639" w:rsidRPr="00062C88">
        <w:rPr>
          <w:sz w:val="22"/>
          <w:szCs w:val="22"/>
        </w:rPr>
        <w:t xml:space="preserve"> </w:t>
      </w:r>
      <w:r>
        <w:rPr>
          <w:sz w:val="22"/>
          <w:szCs w:val="22"/>
        </w:rPr>
        <w:t>Zemní práce nebudou realizovány.</w:t>
      </w:r>
      <w:r w:rsidR="00AD0639" w:rsidRPr="00062C88">
        <w:rPr>
          <w:sz w:val="22"/>
          <w:szCs w:val="22"/>
        </w:rPr>
        <w:t xml:space="preserve"> </w:t>
      </w:r>
    </w:p>
    <w:p w:rsidR="00AD0639" w:rsidRPr="00062C88" w:rsidRDefault="00AD0639" w:rsidP="00AD0639">
      <w:pPr>
        <w:pStyle w:val="Bezmezer"/>
        <w:spacing w:line="276" w:lineRule="auto"/>
        <w:jc w:val="both"/>
        <w:rPr>
          <w:sz w:val="10"/>
          <w:szCs w:val="22"/>
        </w:rPr>
      </w:pPr>
    </w:p>
    <w:p w:rsidR="00AD0639" w:rsidRPr="00062C88" w:rsidRDefault="00AD0639" w:rsidP="00AD0639">
      <w:pPr>
        <w:pStyle w:val="Bezmezer"/>
        <w:spacing w:line="276" w:lineRule="auto"/>
        <w:jc w:val="both"/>
        <w:rPr>
          <w:sz w:val="22"/>
          <w:szCs w:val="22"/>
        </w:rPr>
      </w:pPr>
      <w:r w:rsidRPr="00062C88">
        <w:rPr>
          <w:sz w:val="22"/>
          <w:szCs w:val="22"/>
        </w:rPr>
        <w:t>Při provádění zemních prací je třeba dodržet ČSN 73 3050.</w:t>
      </w:r>
    </w:p>
    <w:p w:rsidR="00316683" w:rsidRPr="004B3DD0" w:rsidRDefault="00316683" w:rsidP="00A5642E">
      <w:pPr>
        <w:pStyle w:val="Zpat"/>
        <w:tabs>
          <w:tab w:val="clear" w:pos="4536"/>
          <w:tab w:val="clear" w:pos="9072"/>
          <w:tab w:val="left" w:pos="567"/>
        </w:tabs>
        <w:spacing w:line="276" w:lineRule="auto"/>
        <w:rPr>
          <w:rFonts w:ascii="Arial" w:hAnsi="Arial" w:cs="Arial"/>
          <w:bCs/>
          <w:sz w:val="14"/>
          <w:szCs w:val="22"/>
        </w:rPr>
      </w:pPr>
    </w:p>
    <w:p w:rsidR="00316683" w:rsidRDefault="00316683" w:rsidP="00316683">
      <w:pPr>
        <w:pStyle w:val="Zpat"/>
        <w:tabs>
          <w:tab w:val="clear" w:pos="4536"/>
          <w:tab w:val="clear" w:pos="9072"/>
          <w:tab w:val="left" w:pos="567"/>
        </w:tabs>
        <w:spacing w:line="276" w:lineRule="auto"/>
        <w:rPr>
          <w:rFonts w:ascii="Arial" w:hAnsi="Arial" w:cs="Arial"/>
          <w:b/>
          <w:bCs/>
          <w:sz w:val="24"/>
        </w:rPr>
      </w:pPr>
      <w:proofErr w:type="gramStart"/>
      <w:r>
        <w:rPr>
          <w:rFonts w:ascii="Arial" w:hAnsi="Arial" w:cs="Arial"/>
          <w:b/>
          <w:bCs/>
          <w:sz w:val="24"/>
        </w:rPr>
        <w:t>D.5</w:t>
      </w:r>
      <w:r w:rsidRPr="00A5642E">
        <w:rPr>
          <w:rFonts w:ascii="Arial" w:hAnsi="Arial" w:cs="Arial"/>
          <w:b/>
          <w:bCs/>
          <w:sz w:val="24"/>
        </w:rPr>
        <w:t>.</w:t>
      </w:r>
      <w:r>
        <w:rPr>
          <w:rFonts w:ascii="Arial" w:hAnsi="Arial" w:cs="Arial"/>
          <w:b/>
          <w:bCs/>
          <w:sz w:val="24"/>
        </w:rPr>
        <w:t xml:space="preserve">  Základové</w:t>
      </w:r>
      <w:proofErr w:type="gramEnd"/>
      <w:r>
        <w:rPr>
          <w:rFonts w:ascii="Arial" w:hAnsi="Arial" w:cs="Arial"/>
          <w:b/>
          <w:bCs/>
          <w:sz w:val="24"/>
        </w:rPr>
        <w:t xml:space="preserve"> konstrukce</w:t>
      </w:r>
    </w:p>
    <w:p w:rsidR="003269FB" w:rsidRPr="003269FB" w:rsidRDefault="003269FB" w:rsidP="003269FB">
      <w:pPr>
        <w:pStyle w:val="Bezmezer"/>
        <w:spacing w:line="276" w:lineRule="auto"/>
        <w:jc w:val="both"/>
        <w:rPr>
          <w:sz w:val="22"/>
          <w:szCs w:val="24"/>
        </w:rPr>
      </w:pPr>
      <w:r w:rsidRPr="003269FB">
        <w:rPr>
          <w:sz w:val="22"/>
          <w:szCs w:val="24"/>
        </w:rPr>
        <w:t>Založení objektu je stávající</w:t>
      </w:r>
      <w:r w:rsidR="000901ED">
        <w:rPr>
          <w:sz w:val="22"/>
          <w:szCs w:val="24"/>
        </w:rPr>
        <w:t xml:space="preserve"> a vestavbou šaten nebude nijak ovlivněno</w:t>
      </w:r>
      <w:r w:rsidRPr="003269FB">
        <w:rPr>
          <w:sz w:val="22"/>
          <w:szCs w:val="24"/>
        </w:rPr>
        <w:t>.</w:t>
      </w:r>
      <w:r w:rsidR="000901ED">
        <w:rPr>
          <w:sz w:val="22"/>
          <w:szCs w:val="24"/>
        </w:rPr>
        <w:t xml:space="preserve"> </w:t>
      </w:r>
    </w:p>
    <w:p w:rsidR="00316683" w:rsidRPr="004B3DD0" w:rsidRDefault="003269FB" w:rsidP="00E35A5A">
      <w:pPr>
        <w:pStyle w:val="Bezmezer"/>
        <w:spacing w:line="276" w:lineRule="auto"/>
        <w:jc w:val="both"/>
        <w:rPr>
          <w:rFonts w:cs="Arial"/>
          <w:bCs/>
          <w:sz w:val="14"/>
          <w:szCs w:val="22"/>
        </w:rPr>
      </w:pPr>
      <w:r w:rsidRPr="003269FB">
        <w:rPr>
          <w:sz w:val="22"/>
          <w:szCs w:val="24"/>
        </w:rPr>
        <w:t>Nov</w:t>
      </w:r>
      <w:r w:rsidR="00E35A5A">
        <w:rPr>
          <w:sz w:val="22"/>
          <w:szCs w:val="24"/>
        </w:rPr>
        <w:t>é základy v této akci nejsou požadovány.</w:t>
      </w:r>
    </w:p>
    <w:p w:rsidR="00E35A5A" w:rsidRDefault="00E35A5A" w:rsidP="00A5642E">
      <w:pPr>
        <w:pStyle w:val="Zpat"/>
        <w:tabs>
          <w:tab w:val="clear" w:pos="4536"/>
          <w:tab w:val="clear" w:pos="9072"/>
          <w:tab w:val="left" w:pos="567"/>
        </w:tabs>
        <w:spacing w:line="276" w:lineRule="auto"/>
        <w:rPr>
          <w:rFonts w:ascii="Arial" w:hAnsi="Arial" w:cs="Arial"/>
          <w:b/>
          <w:bCs/>
          <w:sz w:val="24"/>
        </w:rPr>
      </w:pPr>
    </w:p>
    <w:p w:rsidR="00910F1D" w:rsidRPr="00A5642E" w:rsidRDefault="00316683" w:rsidP="00A5642E">
      <w:pPr>
        <w:pStyle w:val="Zpat"/>
        <w:tabs>
          <w:tab w:val="clear" w:pos="4536"/>
          <w:tab w:val="clear" w:pos="9072"/>
          <w:tab w:val="left" w:pos="567"/>
        </w:tabs>
        <w:spacing w:line="276" w:lineRule="auto"/>
        <w:rPr>
          <w:rFonts w:ascii="Arial" w:hAnsi="Arial" w:cs="Arial"/>
          <w:b/>
          <w:bCs/>
          <w:sz w:val="24"/>
        </w:rPr>
      </w:pPr>
      <w:proofErr w:type="gramStart"/>
      <w:r>
        <w:rPr>
          <w:rFonts w:ascii="Arial" w:hAnsi="Arial" w:cs="Arial"/>
          <w:b/>
          <w:bCs/>
          <w:sz w:val="24"/>
        </w:rPr>
        <w:t xml:space="preserve">D.6.  </w:t>
      </w:r>
      <w:r w:rsidR="00910F1D" w:rsidRPr="00A5642E">
        <w:rPr>
          <w:rFonts w:ascii="Arial" w:hAnsi="Arial" w:cs="Arial"/>
          <w:b/>
          <w:bCs/>
          <w:sz w:val="24"/>
        </w:rPr>
        <w:t>Svislé</w:t>
      </w:r>
      <w:proofErr w:type="gramEnd"/>
      <w:r w:rsidR="00910F1D" w:rsidRPr="00A5642E">
        <w:rPr>
          <w:rFonts w:ascii="Arial" w:hAnsi="Arial" w:cs="Arial"/>
          <w:b/>
          <w:bCs/>
          <w:sz w:val="24"/>
        </w:rPr>
        <w:t xml:space="preserve"> nosné konstrukce</w:t>
      </w:r>
    </w:p>
    <w:p w:rsidR="00A5642E" w:rsidRPr="00CE3201" w:rsidRDefault="00CC1897" w:rsidP="00CC1897">
      <w:pPr>
        <w:pStyle w:val="Zpat"/>
        <w:tabs>
          <w:tab w:val="clear" w:pos="4536"/>
          <w:tab w:val="clear" w:pos="9072"/>
          <w:tab w:val="left" w:pos="567"/>
        </w:tabs>
        <w:spacing w:line="276" w:lineRule="auto"/>
        <w:jc w:val="both"/>
        <w:rPr>
          <w:rFonts w:ascii="Arial" w:hAnsi="Arial" w:cs="Arial"/>
          <w:bCs/>
          <w:sz w:val="22"/>
          <w:szCs w:val="22"/>
        </w:rPr>
      </w:pPr>
      <w:r>
        <w:rPr>
          <w:rFonts w:ascii="Arial" w:hAnsi="Arial" w:cs="Arial"/>
          <w:bCs/>
          <w:sz w:val="22"/>
        </w:rPr>
        <w:t>V přízemí budou zděné svislé nosné konstrukce zachovány</w:t>
      </w:r>
      <w:r w:rsidR="001C4749">
        <w:rPr>
          <w:rFonts w:ascii="Arial" w:hAnsi="Arial" w:cs="Arial"/>
          <w:bCs/>
          <w:sz w:val="22"/>
        </w:rPr>
        <w:t xml:space="preserve">. Po odstranění vrchních vrstev skladby střechy nad 1.NP bude upravena spára pro založení obvodového zdiva v 2.NP. </w:t>
      </w:r>
      <w:r>
        <w:rPr>
          <w:rFonts w:ascii="Arial" w:hAnsi="Arial" w:cs="Arial"/>
          <w:bCs/>
          <w:sz w:val="22"/>
        </w:rPr>
        <w:t xml:space="preserve">V patře budou svislé nosné konstrukce provedeny z bílého </w:t>
      </w:r>
      <w:r w:rsidR="002837E8">
        <w:rPr>
          <w:rFonts w:ascii="Arial" w:hAnsi="Arial" w:cs="Arial"/>
          <w:bCs/>
          <w:sz w:val="22"/>
        </w:rPr>
        <w:t xml:space="preserve">autoklávovaného </w:t>
      </w:r>
      <w:r w:rsidR="00EE592A">
        <w:rPr>
          <w:rFonts w:ascii="Arial" w:hAnsi="Arial" w:cs="Arial"/>
          <w:bCs/>
          <w:sz w:val="22"/>
        </w:rPr>
        <w:t xml:space="preserve">pórobetonu (např. typ </w:t>
      </w:r>
      <w:proofErr w:type="spellStart"/>
      <w:r w:rsidR="00EE592A">
        <w:rPr>
          <w:rFonts w:ascii="Arial" w:hAnsi="Arial" w:cs="Arial"/>
          <w:bCs/>
          <w:sz w:val="22"/>
        </w:rPr>
        <w:t>Ytong</w:t>
      </w:r>
      <w:proofErr w:type="spellEnd"/>
      <w:r w:rsidR="00EE592A">
        <w:rPr>
          <w:rFonts w:ascii="Arial" w:hAnsi="Arial" w:cs="Arial"/>
          <w:bCs/>
          <w:sz w:val="22"/>
        </w:rPr>
        <w:t>) s únosností a tepelně technickými parametry</w:t>
      </w:r>
      <w:r w:rsidR="00CE3201">
        <w:rPr>
          <w:rFonts w:ascii="Arial" w:hAnsi="Arial" w:cs="Arial"/>
          <w:bCs/>
          <w:sz w:val="22"/>
        </w:rPr>
        <w:t xml:space="preserve">-tloušťka stěny 375 mm, součinitel prostupu tepla </w:t>
      </w:r>
      <w:proofErr w:type="spellStart"/>
      <w:r w:rsidR="00CE3201">
        <w:rPr>
          <w:rFonts w:ascii="Arial" w:hAnsi="Arial" w:cs="Arial"/>
          <w:bCs/>
          <w:sz w:val="22"/>
        </w:rPr>
        <w:t>u</w:t>
      </w:r>
      <w:r w:rsidR="00CE3201">
        <w:rPr>
          <w:rFonts w:ascii="Arial" w:hAnsi="Arial" w:cs="Arial"/>
          <w:bCs/>
          <w:sz w:val="22"/>
          <w:vertAlign w:val="subscript"/>
        </w:rPr>
        <w:t>u</w:t>
      </w:r>
      <w:proofErr w:type="spellEnd"/>
      <w:r w:rsidR="00CE3201">
        <w:rPr>
          <w:rFonts w:ascii="Arial" w:hAnsi="Arial" w:cs="Arial"/>
          <w:bCs/>
          <w:sz w:val="22"/>
        </w:rPr>
        <w:t xml:space="preserve"> = 0,</w:t>
      </w:r>
      <w:r w:rsidR="00CE3201" w:rsidRPr="00CE3201">
        <w:rPr>
          <w:rFonts w:ascii="Arial" w:hAnsi="Arial" w:cs="Arial"/>
          <w:bCs/>
          <w:sz w:val="22"/>
          <w:szCs w:val="22"/>
        </w:rPr>
        <w:t xml:space="preserve">216 </w:t>
      </w:r>
      <w:r w:rsidR="00CE3201" w:rsidRPr="00CE3201">
        <w:rPr>
          <w:rFonts w:ascii="Arial" w:hAnsi="Arial" w:cs="Arial"/>
          <w:sz w:val="22"/>
          <w:szCs w:val="22"/>
        </w:rPr>
        <w:t>W/m</w:t>
      </w:r>
      <w:r w:rsidR="00CE3201" w:rsidRPr="00CE3201">
        <w:rPr>
          <w:rFonts w:ascii="Arial" w:hAnsi="Arial" w:cs="Arial"/>
          <w:sz w:val="22"/>
          <w:szCs w:val="22"/>
          <w:vertAlign w:val="superscript"/>
        </w:rPr>
        <w:t>2</w:t>
      </w:r>
      <w:r w:rsidR="00CE3201" w:rsidRPr="00CE3201">
        <w:rPr>
          <w:rFonts w:ascii="Arial" w:hAnsi="Arial" w:cs="Arial"/>
          <w:sz w:val="22"/>
          <w:szCs w:val="22"/>
        </w:rPr>
        <w:t>.K</w:t>
      </w:r>
      <w:r w:rsidR="00CE3201">
        <w:rPr>
          <w:rFonts w:ascii="Arial" w:hAnsi="Arial" w:cs="Arial"/>
          <w:sz w:val="22"/>
          <w:szCs w:val="22"/>
        </w:rPr>
        <w:t xml:space="preserve">, pevnost v tlaku </w:t>
      </w:r>
      <w:proofErr w:type="spellStart"/>
      <w:r w:rsidR="00CE3201">
        <w:rPr>
          <w:rFonts w:ascii="Arial" w:hAnsi="Arial" w:cs="Arial"/>
          <w:sz w:val="22"/>
          <w:szCs w:val="22"/>
        </w:rPr>
        <w:t>f</w:t>
      </w:r>
      <w:r w:rsidR="00CE3201">
        <w:rPr>
          <w:rFonts w:ascii="Arial" w:hAnsi="Arial" w:cs="Arial"/>
          <w:sz w:val="22"/>
          <w:szCs w:val="22"/>
          <w:vertAlign w:val="subscript"/>
        </w:rPr>
        <w:t>b</w:t>
      </w:r>
      <w:proofErr w:type="spellEnd"/>
      <w:r w:rsidR="00CE3201">
        <w:rPr>
          <w:rFonts w:ascii="Arial" w:hAnsi="Arial" w:cs="Arial"/>
          <w:sz w:val="22"/>
          <w:szCs w:val="22"/>
        </w:rPr>
        <w:t xml:space="preserve"> = 1,9 N/mm</w:t>
      </w:r>
      <w:r w:rsidR="00CE3201">
        <w:rPr>
          <w:rFonts w:ascii="Arial" w:hAnsi="Arial" w:cs="Arial"/>
          <w:sz w:val="22"/>
          <w:szCs w:val="22"/>
          <w:vertAlign w:val="superscript"/>
        </w:rPr>
        <w:t>2</w:t>
      </w:r>
      <w:r w:rsidR="00EE592A" w:rsidRPr="00CE3201">
        <w:rPr>
          <w:rFonts w:ascii="Arial" w:hAnsi="Arial" w:cs="Arial"/>
          <w:bCs/>
          <w:sz w:val="22"/>
          <w:szCs w:val="22"/>
        </w:rPr>
        <w:t>.</w:t>
      </w:r>
      <w:r w:rsidR="007B346A">
        <w:rPr>
          <w:rFonts w:ascii="Arial" w:hAnsi="Arial" w:cs="Arial"/>
          <w:bCs/>
          <w:sz w:val="22"/>
          <w:szCs w:val="22"/>
        </w:rPr>
        <w:t>O</w:t>
      </w:r>
      <w:r w:rsidR="001C4749">
        <w:rPr>
          <w:rFonts w:ascii="Arial" w:hAnsi="Arial" w:cs="Arial"/>
          <w:bCs/>
          <w:sz w:val="22"/>
          <w:szCs w:val="22"/>
        </w:rPr>
        <w:t xml:space="preserve">bvodová stěna přiléhající ke stávajícím panelům KINGSPAN bude také </w:t>
      </w:r>
      <w:r w:rsidR="001C4749">
        <w:rPr>
          <w:rFonts w:ascii="Arial" w:hAnsi="Arial" w:cs="Arial"/>
          <w:bCs/>
          <w:sz w:val="22"/>
        </w:rPr>
        <w:t xml:space="preserve">z bílého autoklávovaného </w:t>
      </w:r>
      <w:proofErr w:type="spellStart"/>
      <w:r w:rsidR="001C4749">
        <w:rPr>
          <w:rFonts w:ascii="Arial" w:hAnsi="Arial" w:cs="Arial"/>
          <w:bCs/>
          <w:sz w:val="22"/>
        </w:rPr>
        <w:t>póro</w:t>
      </w:r>
      <w:proofErr w:type="spellEnd"/>
      <w:r w:rsidR="001C4749">
        <w:rPr>
          <w:rFonts w:ascii="Arial" w:hAnsi="Arial" w:cs="Arial"/>
          <w:bCs/>
          <w:sz w:val="22"/>
        </w:rPr>
        <w:t xml:space="preserve">-betonu (např. typ </w:t>
      </w:r>
      <w:proofErr w:type="spellStart"/>
      <w:r w:rsidR="001C4749">
        <w:rPr>
          <w:rFonts w:ascii="Arial" w:hAnsi="Arial" w:cs="Arial"/>
          <w:bCs/>
          <w:sz w:val="22"/>
        </w:rPr>
        <w:t>Ytong</w:t>
      </w:r>
      <w:proofErr w:type="spellEnd"/>
      <w:r w:rsidR="001C4749">
        <w:rPr>
          <w:rFonts w:ascii="Arial" w:hAnsi="Arial" w:cs="Arial"/>
          <w:bCs/>
          <w:sz w:val="22"/>
        </w:rPr>
        <w:t xml:space="preserve">) s únosností a tepelně technickými parametry-tloušťka stěny 250 mm. Tato stěna bude zateplena deskami (např. </w:t>
      </w:r>
      <w:proofErr w:type="spellStart"/>
      <w:r w:rsidR="001C4749">
        <w:rPr>
          <w:rFonts w:ascii="Arial" w:hAnsi="Arial" w:cs="Arial"/>
          <w:bCs/>
          <w:sz w:val="22"/>
        </w:rPr>
        <w:t>Isovet</w:t>
      </w:r>
      <w:proofErr w:type="spellEnd"/>
      <w:r w:rsidR="001C4749">
        <w:rPr>
          <w:rFonts w:ascii="Arial" w:hAnsi="Arial" w:cs="Arial"/>
          <w:bCs/>
          <w:sz w:val="22"/>
        </w:rPr>
        <w:t xml:space="preserve"> TWINNER tl.</w:t>
      </w:r>
      <w:proofErr w:type="gramStart"/>
      <w:r w:rsidR="001C4749">
        <w:rPr>
          <w:rFonts w:ascii="Arial" w:hAnsi="Arial" w:cs="Arial"/>
          <w:bCs/>
          <w:sz w:val="22"/>
        </w:rPr>
        <w:t>150mm</w:t>
      </w:r>
      <w:proofErr w:type="gramEnd"/>
      <w:r w:rsidR="001C4749">
        <w:rPr>
          <w:rFonts w:ascii="Arial" w:hAnsi="Arial" w:cs="Arial"/>
          <w:bCs/>
          <w:sz w:val="22"/>
        </w:rPr>
        <w:t xml:space="preserve">). vypočtená </w:t>
      </w:r>
      <w:r w:rsidR="008468E1">
        <w:rPr>
          <w:rFonts w:ascii="Arial" w:hAnsi="Arial" w:cs="Arial"/>
          <w:bCs/>
          <w:sz w:val="22"/>
        </w:rPr>
        <w:t>hodnota U=0,</w:t>
      </w:r>
      <w:r w:rsidR="008468E1" w:rsidRPr="00CE3201">
        <w:rPr>
          <w:rFonts w:ascii="Arial" w:hAnsi="Arial" w:cs="Arial"/>
          <w:bCs/>
          <w:sz w:val="22"/>
          <w:szCs w:val="22"/>
        </w:rPr>
        <w:t xml:space="preserve">21 </w:t>
      </w:r>
      <w:r w:rsidR="008468E1" w:rsidRPr="00CE3201">
        <w:rPr>
          <w:rFonts w:ascii="Arial" w:hAnsi="Arial" w:cs="Arial"/>
          <w:sz w:val="22"/>
          <w:szCs w:val="22"/>
        </w:rPr>
        <w:t>W/m</w:t>
      </w:r>
      <w:r w:rsidR="008468E1" w:rsidRPr="00CE3201">
        <w:rPr>
          <w:rFonts w:ascii="Arial" w:hAnsi="Arial" w:cs="Arial"/>
          <w:sz w:val="22"/>
          <w:szCs w:val="22"/>
          <w:vertAlign w:val="superscript"/>
        </w:rPr>
        <w:t>2</w:t>
      </w:r>
      <w:r w:rsidR="008468E1" w:rsidRPr="00CE3201">
        <w:rPr>
          <w:rFonts w:ascii="Arial" w:hAnsi="Arial" w:cs="Arial"/>
          <w:sz w:val="22"/>
          <w:szCs w:val="22"/>
        </w:rPr>
        <w:t>.K</w:t>
      </w:r>
      <w:r w:rsidR="008468E1">
        <w:rPr>
          <w:rFonts w:ascii="Arial" w:hAnsi="Arial" w:cs="Arial"/>
          <w:bCs/>
          <w:sz w:val="22"/>
        </w:rPr>
        <w:t>.</w:t>
      </w:r>
    </w:p>
    <w:p w:rsidR="00A5642E" w:rsidRPr="004B3DD0" w:rsidRDefault="00A5642E" w:rsidP="00A5642E">
      <w:pPr>
        <w:pStyle w:val="Zpat"/>
        <w:tabs>
          <w:tab w:val="clear" w:pos="4536"/>
          <w:tab w:val="clear" w:pos="9072"/>
          <w:tab w:val="left" w:pos="567"/>
        </w:tabs>
        <w:spacing w:line="276" w:lineRule="auto"/>
        <w:rPr>
          <w:rFonts w:ascii="Arial" w:hAnsi="Arial" w:cs="Arial"/>
          <w:bCs/>
          <w:sz w:val="14"/>
        </w:rPr>
      </w:pPr>
    </w:p>
    <w:p w:rsidR="00910F1D" w:rsidRPr="00A5642E" w:rsidRDefault="00910F1D" w:rsidP="00A5642E">
      <w:pPr>
        <w:pStyle w:val="Zpat"/>
        <w:tabs>
          <w:tab w:val="clear" w:pos="4536"/>
          <w:tab w:val="clear" w:pos="9072"/>
          <w:tab w:val="left" w:pos="567"/>
        </w:tabs>
        <w:spacing w:line="276" w:lineRule="auto"/>
        <w:rPr>
          <w:rFonts w:ascii="Arial" w:hAnsi="Arial" w:cs="Arial"/>
          <w:b/>
          <w:bCs/>
          <w:sz w:val="24"/>
        </w:rPr>
      </w:pPr>
      <w:r w:rsidRPr="00A5642E">
        <w:rPr>
          <w:rFonts w:ascii="Arial" w:hAnsi="Arial" w:cs="Arial"/>
          <w:b/>
          <w:bCs/>
          <w:sz w:val="24"/>
        </w:rPr>
        <w:t>D.</w:t>
      </w:r>
      <w:r w:rsidR="00316683">
        <w:rPr>
          <w:rFonts w:ascii="Arial" w:hAnsi="Arial" w:cs="Arial"/>
          <w:b/>
          <w:bCs/>
          <w:sz w:val="24"/>
        </w:rPr>
        <w:t>7</w:t>
      </w:r>
      <w:r w:rsidRPr="00A5642E">
        <w:rPr>
          <w:rFonts w:ascii="Arial" w:hAnsi="Arial" w:cs="Arial"/>
          <w:b/>
          <w:bCs/>
          <w:sz w:val="24"/>
        </w:rPr>
        <w:t>.</w:t>
      </w:r>
      <w:r w:rsidRPr="00A5642E">
        <w:rPr>
          <w:rFonts w:ascii="Arial" w:hAnsi="Arial" w:cs="Arial"/>
          <w:b/>
          <w:bCs/>
          <w:sz w:val="24"/>
        </w:rPr>
        <w:tab/>
        <w:t>Vodorovné nosné konstrukce</w:t>
      </w:r>
    </w:p>
    <w:p w:rsidR="00CE3201" w:rsidRDefault="00CE3201" w:rsidP="00CE3201">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t>Vodorovné nosné konstrukce</w:t>
      </w:r>
      <w:r w:rsidR="00843CEB">
        <w:rPr>
          <w:rFonts w:ascii="Arial" w:hAnsi="Arial" w:cs="Arial"/>
          <w:bCs/>
          <w:sz w:val="22"/>
        </w:rPr>
        <w:t xml:space="preserve"> stropu</w:t>
      </w:r>
      <w:r>
        <w:rPr>
          <w:rFonts w:ascii="Arial" w:hAnsi="Arial" w:cs="Arial"/>
          <w:bCs/>
          <w:sz w:val="22"/>
        </w:rPr>
        <w:t xml:space="preserve"> nad 1. NP jsou tvořeny stávajícími ocelovými válcovanými nosníky, které je třeba posílit a doplněny nově navrženými ocelovými nosníky</w:t>
      </w:r>
      <w:r w:rsidR="009D210D">
        <w:rPr>
          <w:rFonts w:ascii="Arial" w:hAnsi="Arial" w:cs="Arial"/>
          <w:bCs/>
          <w:sz w:val="22"/>
        </w:rPr>
        <w:t xml:space="preserve"> – viz konstrukční část</w:t>
      </w:r>
      <w:r>
        <w:rPr>
          <w:rFonts w:ascii="Arial" w:hAnsi="Arial" w:cs="Arial"/>
          <w:bCs/>
          <w:sz w:val="22"/>
        </w:rPr>
        <w:t>.</w:t>
      </w:r>
      <w:r w:rsidR="004E3F64">
        <w:rPr>
          <w:rFonts w:ascii="Arial" w:hAnsi="Arial" w:cs="Arial"/>
          <w:bCs/>
          <w:sz w:val="22"/>
        </w:rPr>
        <w:t xml:space="preserve"> Na posílené nosníky bude provedena betonová deska do trapézových plechů s </w:t>
      </w:r>
      <w:proofErr w:type="spellStart"/>
      <w:r w:rsidR="004E3F64">
        <w:rPr>
          <w:rFonts w:ascii="Arial" w:hAnsi="Arial" w:cs="Arial"/>
          <w:bCs/>
          <w:sz w:val="22"/>
        </w:rPr>
        <w:t>přebetonováním</w:t>
      </w:r>
      <w:proofErr w:type="spellEnd"/>
      <w:r w:rsidR="004E3F64">
        <w:rPr>
          <w:rFonts w:ascii="Arial" w:hAnsi="Arial" w:cs="Arial"/>
          <w:bCs/>
          <w:sz w:val="22"/>
        </w:rPr>
        <w:t xml:space="preserve"> vlny a vložením armatury. </w:t>
      </w:r>
      <w:r w:rsidR="00FF110A">
        <w:rPr>
          <w:rFonts w:ascii="Arial" w:hAnsi="Arial" w:cs="Arial"/>
          <w:bCs/>
          <w:sz w:val="22"/>
        </w:rPr>
        <w:t xml:space="preserve">Část stropu nad 1.NP už byla rekonstruována a posílena v dříve projektované a realizované II. </w:t>
      </w:r>
      <w:r w:rsidR="004E3F64">
        <w:rPr>
          <w:rFonts w:ascii="Arial" w:hAnsi="Arial" w:cs="Arial"/>
          <w:bCs/>
          <w:sz w:val="22"/>
        </w:rPr>
        <w:t>et</w:t>
      </w:r>
      <w:bookmarkStart w:id="1" w:name="_GoBack"/>
      <w:bookmarkEnd w:id="1"/>
      <w:r w:rsidR="004E3F64">
        <w:rPr>
          <w:rFonts w:ascii="Arial" w:hAnsi="Arial" w:cs="Arial"/>
          <w:bCs/>
          <w:sz w:val="22"/>
        </w:rPr>
        <w:t xml:space="preserve">apě. </w:t>
      </w:r>
      <w:r w:rsidR="004E3F64">
        <w:rPr>
          <w:rFonts w:ascii="Arial" w:hAnsi="Arial" w:cs="Arial"/>
          <w:bCs/>
          <w:sz w:val="22"/>
        </w:rPr>
        <w:softHyphen/>
      </w:r>
      <w:r w:rsidR="009D210D">
        <w:rPr>
          <w:rFonts w:ascii="Arial" w:hAnsi="Arial" w:cs="Arial"/>
          <w:bCs/>
          <w:sz w:val="22"/>
        </w:rPr>
        <w:t xml:space="preserve"> </w:t>
      </w:r>
    </w:p>
    <w:p w:rsidR="00CE3201" w:rsidRDefault="00CE3201" w:rsidP="00CE3201">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lastRenderedPageBreak/>
        <w:t>Nepochozí strop nad 2.NP je navržen z lehkých dřevěných sbíjených vazníků</w:t>
      </w:r>
      <w:r w:rsidR="0039479D">
        <w:rPr>
          <w:rFonts w:ascii="Arial" w:hAnsi="Arial" w:cs="Arial"/>
          <w:bCs/>
          <w:sz w:val="22"/>
        </w:rPr>
        <w:t xml:space="preserve"> zaklopených shora deskami </w:t>
      </w:r>
      <w:proofErr w:type="spellStart"/>
      <w:r w:rsidR="0039479D">
        <w:rPr>
          <w:rFonts w:ascii="Arial" w:hAnsi="Arial" w:cs="Arial"/>
          <w:bCs/>
          <w:sz w:val="22"/>
        </w:rPr>
        <w:t>Cetris</w:t>
      </w:r>
      <w:proofErr w:type="spellEnd"/>
      <w:r w:rsidR="0039479D">
        <w:rPr>
          <w:rFonts w:ascii="Arial" w:hAnsi="Arial" w:cs="Arial"/>
          <w:bCs/>
          <w:sz w:val="22"/>
        </w:rPr>
        <w:t>, zdola jsou chráněny protipožárním podhledem.</w:t>
      </w:r>
    </w:p>
    <w:p w:rsidR="006D45EA" w:rsidRDefault="006D45EA" w:rsidP="00CE3201">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t>Strop je určen pouze pro občasný pohyb údržby.</w:t>
      </w:r>
    </w:p>
    <w:p w:rsidR="0039479D" w:rsidRPr="004B3DD0" w:rsidRDefault="0039479D" w:rsidP="00CE3201">
      <w:pPr>
        <w:pStyle w:val="Zpat"/>
        <w:tabs>
          <w:tab w:val="clear" w:pos="4536"/>
          <w:tab w:val="clear" w:pos="9072"/>
          <w:tab w:val="left" w:pos="567"/>
        </w:tabs>
        <w:spacing w:line="276" w:lineRule="auto"/>
        <w:jc w:val="both"/>
        <w:rPr>
          <w:rFonts w:ascii="Arial" w:hAnsi="Arial" w:cs="Arial"/>
          <w:bCs/>
          <w:sz w:val="10"/>
        </w:rPr>
      </w:pPr>
    </w:p>
    <w:p w:rsidR="00A5642E" w:rsidRDefault="00CE3201" w:rsidP="00CE3201">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t>Detailní popis je uveden ve „Stavebně konstrukční části“ projektu.</w:t>
      </w:r>
    </w:p>
    <w:p w:rsidR="00A5642E" w:rsidRPr="0039479D" w:rsidRDefault="00A5642E" w:rsidP="00A5642E">
      <w:pPr>
        <w:pStyle w:val="Zpat"/>
        <w:tabs>
          <w:tab w:val="clear" w:pos="4536"/>
          <w:tab w:val="clear" w:pos="9072"/>
          <w:tab w:val="left" w:pos="567"/>
        </w:tabs>
        <w:spacing w:line="276" w:lineRule="auto"/>
        <w:rPr>
          <w:rFonts w:ascii="Arial" w:hAnsi="Arial" w:cs="Arial"/>
          <w:bCs/>
          <w:sz w:val="16"/>
        </w:rPr>
      </w:pPr>
    </w:p>
    <w:p w:rsidR="00910F1D" w:rsidRPr="00A5642E" w:rsidRDefault="00910F1D" w:rsidP="00A5642E">
      <w:pPr>
        <w:pStyle w:val="Zpat"/>
        <w:tabs>
          <w:tab w:val="clear" w:pos="4536"/>
          <w:tab w:val="clear" w:pos="9072"/>
          <w:tab w:val="left" w:pos="567"/>
        </w:tabs>
        <w:spacing w:line="276" w:lineRule="auto"/>
        <w:rPr>
          <w:rFonts w:ascii="Arial" w:hAnsi="Arial" w:cs="Arial"/>
          <w:b/>
          <w:bCs/>
          <w:sz w:val="22"/>
        </w:rPr>
      </w:pPr>
      <w:r w:rsidRPr="00A5642E">
        <w:rPr>
          <w:rFonts w:ascii="Arial" w:hAnsi="Arial" w:cs="Arial"/>
          <w:b/>
          <w:bCs/>
          <w:sz w:val="24"/>
        </w:rPr>
        <w:t>D.</w:t>
      </w:r>
      <w:r w:rsidR="00316683">
        <w:rPr>
          <w:rFonts w:ascii="Arial" w:hAnsi="Arial" w:cs="Arial"/>
          <w:b/>
          <w:bCs/>
          <w:sz w:val="24"/>
        </w:rPr>
        <w:t>8</w:t>
      </w:r>
      <w:r w:rsidRPr="00A5642E">
        <w:rPr>
          <w:rFonts w:ascii="Arial" w:hAnsi="Arial" w:cs="Arial"/>
          <w:b/>
          <w:bCs/>
          <w:sz w:val="24"/>
        </w:rPr>
        <w:t>.</w:t>
      </w:r>
      <w:r w:rsidRPr="00A5642E">
        <w:rPr>
          <w:rFonts w:ascii="Arial" w:hAnsi="Arial" w:cs="Arial"/>
          <w:b/>
          <w:bCs/>
          <w:sz w:val="24"/>
        </w:rPr>
        <w:tab/>
        <w:t>Svislé nenosné dělící konstrukce</w:t>
      </w:r>
    </w:p>
    <w:p w:rsidR="00A5642E" w:rsidRDefault="0039479D" w:rsidP="002837E8">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t xml:space="preserve">Svislé nenosné dělící </w:t>
      </w:r>
      <w:r w:rsidR="002837E8">
        <w:rPr>
          <w:rFonts w:ascii="Arial" w:hAnsi="Arial" w:cs="Arial"/>
          <w:bCs/>
          <w:sz w:val="22"/>
        </w:rPr>
        <w:t>stěny</w:t>
      </w:r>
      <w:r>
        <w:rPr>
          <w:rFonts w:ascii="Arial" w:hAnsi="Arial" w:cs="Arial"/>
          <w:bCs/>
          <w:sz w:val="22"/>
        </w:rPr>
        <w:t xml:space="preserve"> jsou navrženy</w:t>
      </w:r>
      <w:r w:rsidR="002837E8">
        <w:rPr>
          <w:rFonts w:ascii="Arial" w:hAnsi="Arial" w:cs="Arial"/>
          <w:bCs/>
          <w:sz w:val="22"/>
        </w:rPr>
        <w:t xml:space="preserve"> </w:t>
      </w:r>
      <w:r w:rsidR="008468E1">
        <w:rPr>
          <w:rFonts w:ascii="Arial" w:hAnsi="Arial" w:cs="Arial"/>
          <w:bCs/>
          <w:sz w:val="22"/>
        </w:rPr>
        <w:t xml:space="preserve">z bloků </w:t>
      </w:r>
      <w:proofErr w:type="spellStart"/>
      <w:r w:rsidR="008468E1">
        <w:rPr>
          <w:rFonts w:ascii="Arial" w:hAnsi="Arial" w:cs="Arial"/>
          <w:bCs/>
          <w:sz w:val="22"/>
        </w:rPr>
        <w:t>Porotherm</w:t>
      </w:r>
      <w:proofErr w:type="spellEnd"/>
      <w:r w:rsidR="008468E1">
        <w:rPr>
          <w:rFonts w:ascii="Arial" w:hAnsi="Arial" w:cs="Arial"/>
          <w:bCs/>
          <w:sz w:val="22"/>
        </w:rPr>
        <w:t xml:space="preserve"> 11,5 Profi</w:t>
      </w:r>
      <w:r w:rsidR="006D45EA">
        <w:rPr>
          <w:rFonts w:ascii="Arial" w:hAnsi="Arial" w:cs="Arial"/>
          <w:bCs/>
          <w:sz w:val="22"/>
        </w:rPr>
        <w:t>.</w:t>
      </w:r>
    </w:p>
    <w:p w:rsidR="006D45EA" w:rsidRPr="006D45EA" w:rsidRDefault="006D45EA" w:rsidP="006D45EA">
      <w:pPr>
        <w:pStyle w:val="Zpat"/>
        <w:tabs>
          <w:tab w:val="clear" w:pos="4536"/>
          <w:tab w:val="clear" w:pos="9072"/>
          <w:tab w:val="left" w:pos="567"/>
        </w:tabs>
        <w:spacing w:line="276" w:lineRule="auto"/>
        <w:jc w:val="both"/>
        <w:rPr>
          <w:rFonts w:ascii="Arial" w:hAnsi="Arial" w:cs="Arial"/>
          <w:bCs/>
          <w:sz w:val="22"/>
        </w:rPr>
      </w:pPr>
      <w:r w:rsidRPr="006D45EA">
        <w:rPr>
          <w:rFonts w:ascii="Arial" w:hAnsi="Arial" w:cs="Arial"/>
          <w:bCs/>
          <w:sz w:val="22"/>
        </w:rPr>
        <w:t xml:space="preserve">Příčkové zdivo bude zavázáno do obvodového nebo vnitřního nosného zdiva. Vnitřní příčky budou vyzděny pod úroveň stropní </w:t>
      </w:r>
      <w:proofErr w:type="gramStart"/>
      <w:r w:rsidRPr="006D45EA">
        <w:rPr>
          <w:rFonts w:ascii="Arial" w:hAnsi="Arial" w:cs="Arial"/>
          <w:bCs/>
          <w:sz w:val="22"/>
        </w:rPr>
        <w:t>konstrukce</w:t>
      </w:r>
      <w:proofErr w:type="gramEnd"/>
      <w:r w:rsidRPr="006D45EA">
        <w:rPr>
          <w:rFonts w:ascii="Arial" w:hAnsi="Arial" w:cs="Arial"/>
          <w:bCs/>
          <w:sz w:val="22"/>
        </w:rPr>
        <w:t xml:space="preserve"> od které budou pružně </w:t>
      </w:r>
      <w:proofErr w:type="spellStart"/>
      <w:r w:rsidRPr="006D45EA">
        <w:rPr>
          <w:rFonts w:ascii="Arial" w:hAnsi="Arial" w:cs="Arial"/>
          <w:bCs/>
          <w:sz w:val="22"/>
        </w:rPr>
        <w:t>oddilatovány</w:t>
      </w:r>
      <w:proofErr w:type="spellEnd"/>
      <w:r w:rsidRPr="006D45EA">
        <w:rPr>
          <w:rFonts w:ascii="Arial" w:hAnsi="Arial" w:cs="Arial"/>
          <w:bCs/>
          <w:sz w:val="22"/>
        </w:rPr>
        <w:t xml:space="preserve">. </w:t>
      </w:r>
    </w:p>
    <w:p w:rsidR="006D45EA" w:rsidRDefault="006D45EA" w:rsidP="006D45EA">
      <w:pPr>
        <w:pStyle w:val="Zpat"/>
        <w:tabs>
          <w:tab w:val="clear" w:pos="4536"/>
          <w:tab w:val="clear" w:pos="9072"/>
          <w:tab w:val="left" w:pos="567"/>
        </w:tabs>
        <w:spacing w:line="276" w:lineRule="auto"/>
        <w:jc w:val="both"/>
        <w:rPr>
          <w:rFonts w:ascii="Arial" w:hAnsi="Arial" w:cs="Arial"/>
          <w:bCs/>
          <w:sz w:val="22"/>
        </w:rPr>
      </w:pPr>
      <w:r w:rsidRPr="006D45EA">
        <w:rPr>
          <w:rFonts w:ascii="Arial" w:hAnsi="Arial" w:cs="Arial"/>
          <w:bCs/>
          <w:sz w:val="22"/>
        </w:rPr>
        <w:t xml:space="preserve">Veškeré zděné příčky budou </w:t>
      </w:r>
      <w:proofErr w:type="spellStart"/>
      <w:r w:rsidRPr="006D45EA">
        <w:rPr>
          <w:rFonts w:ascii="Arial" w:hAnsi="Arial" w:cs="Arial"/>
          <w:bCs/>
          <w:sz w:val="22"/>
        </w:rPr>
        <w:t>oddilatovány</w:t>
      </w:r>
      <w:proofErr w:type="spellEnd"/>
      <w:r w:rsidRPr="006D45EA">
        <w:rPr>
          <w:rFonts w:ascii="Arial" w:hAnsi="Arial" w:cs="Arial"/>
          <w:bCs/>
          <w:sz w:val="22"/>
        </w:rPr>
        <w:t xml:space="preserve"> od železobetonových monolitických konstrukcí a budou prováděny dle předpisů a zásad výrobce POROTHERM </w:t>
      </w:r>
      <w:proofErr w:type="gramStart"/>
      <w:r w:rsidRPr="006D45EA">
        <w:rPr>
          <w:rFonts w:ascii="Arial" w:hAnsi="Arial" w:cs="Arial"/>
          <w:bCs/>
          <w:sz w:val="22"/>
        </w:rPr>
        <w:t>( kotvení</w:t>
      </w:r>
      <w:proofErr w:type="gramEnd"/>
      <w:r w:rsidRPr="006D45EA">
        <w:rPr>
          <w:rFonts w:ascii="Arial" w:hAnsi="Arial" w:cs="Arial"/>
          <w:bCs/>
          <w:sz w:val="22"/>
        </w:rPr>
        <w:t>, ztužení, dilatace, drážky a vazby).</w:t>
      </w:r>
    </w:p>
    <w:p w:rsidR="00A5642E" w:rsidRPr="004B3DD0" w:rsidRDefault="00A5642E" w:rsidP="00A5642E">
      <w:pPr>
        <w:pStyle w:val="Zpat"/>
        <w:tabs>
          <w:tab w:val="clear" w:pos="4536"/>
          <w:tab w:val="clear" w:pos="9072"/>
          <w:tab w:val="left" w:pos="567"/>
        </w:tabs>
        <w:spacing w:line="276" w:lineRule="auto"/>
        <w:rPr>
          <w:rFonts w:ascii="Arial" w:hAnsi="Arial" w:cs="Arial"/>
          <w:bCs/>
          <w:sz w:val="16"/>
        </w:rPr>
      </w:pPr>
    </w:p>
    <w:p w:rsidR="00910F1D" w:rsidRPr="00A5642E" w:rsidRDefault="00910F1D" w:rsidP="00A5642E">
      <w:pPr>
        <w:pStyle w:val="Zpat"/>
        <w:tabs>
          <w:tab w:val="clear" w:pos="4536"/>
          <w:tab w:val="clear" w:pos="9072"/>
          <w:tab w:val="left" w:pos="567"/>
        </w:tabs>
        <w:spacing w:line="276" w:lineRule="auto"/>
        <w:rPr>
          <w:rFonts w:ascii="Arial" w:hAnsi="Arial" w:cs="Arial"/>
          <w:b/>
          <w:bCs/>
          <w:sz w:val="24"/>
        </w:rPr>
      </w:pPr>
      <w:r w:rsidRPr="00A5642E">
        <w:rPr>
          <w:rFonts w:ascii="Arial" w:hAnsi="Arial" w:cs="Arial"/>
          <w:b/>
          <w:bCs/>
          <w:sz w:val="24"/>
        </w:rPr>
        <w:t>D.</w:t>
      </w:r>
      <w:r w:rsidR="00316683">
        <w:rPr>
          <w:rFonts w:ascii="Arial" w:hAnsi="Arial" w:cs="Arial"/>
          <w:b/>
          <w:bCs/>
          <w:sz w:val="24"/>
        </w:rPr>
        <w:t>9</w:t>
      </w:r>
      <w:r w:rsidRPr="00A5642E">
        <w:rPr>
          <w:rFonts w:ascii="Arial" w:hAnsi="Arial" w:cs="Arial"/>
          <w:b/>
          <w:bCs/>
          <w:sz w:val="24"/>
        </w:rPr>
        <w:t>.</w:t>
      </w:r>
      <w:r w:rsidRPr="00A5642E">
        <w:rPr>
          <w:rFonts w:ascii="Arial" w:hAnsi="Arial" w:cs="Arial"/>
          <w:b/>
          <w:bCs/>
          <w:sz w:val="24"/>
        </w:rPr>
        <w:tab/>
        <w:t>Úpravy povrchů</w:t>
      </w:r>
    </w:p>
    <w:p w:rsidR="006636CB" w:rsidRDefault="006636CB" w:rsidP="00316683">
      <w:pPr>
        <w:pStyle w:val="Zpat"/>
        <w:tabs>
          <w:tab w:val="clear" w:pos="4536"/>
          <w:tab w:val="clear" w:pos="9072"/>
          <w:tab w:val="left" w:pos="709"/>
        </w:tabs>
        <w:spacing w:line="276" w:lineRule="auto"/>
        <w:ind w:left="284"/>
        <w:rPr>
          <w:rFonts w:ascii="Arial" w:hAnsi="Arial" w:cs="Arial"/>
          <w:b/>
          <w:sz w:val="22"/>
        </w:rPr>
      </w:pPr>
    </w:p>
    <w:p w:rsidR="00316683" w:rsidRPr="00316683" w:rsidRDefault="00316683" w:rsidP="00316683">
      <w:pPr>
        <w:pStyle w:val="Zpat"/>
        <w:tabs>
          <w:tab w:val="clear" w:pos="4536"/>
          <w:tab w:val="clear" w:pos="9072"/>
          <w:tab w:val="left" w:pos="709"/>
        </w:tabs>
        <w:spacing w:line="276" w:lineRule="auto"/>
        <w:ind w:left="284"/>
        <w:rPr>
          <w:rFonts w:ascii="Arial" w:hAnsi="Arial" w:cs="Arial"/>
          <w:b/>
          <w:bCs/>
          <w:sz w:val="22"/>
        </w:rPr>
      </w:pPr>
      <w:r w:rsidRPr="00316683">
        <w:rPr>
          <w:rFonts w:ascii="Arial" w:hAnsi="Arial" w:cs="Arial"/>
          <w:b/>
          <w:sz w:val="22"/>
        </w:rPr>
        <w:t>9.1.</w:t>
      </w:r>
      <w:r w:rsidRPr="00316683">
        <w:rPr>
          <w:rFonts w:ascii="Arial" w:hAnsi="Arial" w:cs="Arial"/>
          <w:b/>
          <w:sz w:val="22"/>
        </w:rPr>
        <w:tab/>
      </w:r>
      <w:r w:rsidRPr="00316683">
        <w:rPr>
          <w:rFonts w:ascii="Arial" w:hAnsi="Arial" w:cs="Arial"/>
          <w:b/>
          <w:bCs/>
          <w:sz w:val="22"/>
        </w:rPr>
        <w:t>Stěny</w:t>
      </w:r>
    </w:p>
    <w:p w:rsidR="00FB2EBD" w:rsidRPr="00FB2EBD" w:rsidRDefault="00FB2EBD" w:rsidP="00FB2EBD">
      <w:pPr>
        <w:pStyle w:val="Zpat"/>
        <w:tabs>
          <w:tab w:val="clear" w:pos="4536"/>
          <w:tab w:val="clear" w:pos="9072"/>
          <w:tab w:val="left" w:pos="567"/>
        </w:tabs>
        <w:spacing w:line="276" w:lineRule="auto"/>
        <w:jc w:val="both"/>
        <w:rPr>
          <w:rFonts w:ascii="Arial" w:hAnsi="Arial" w:cs="Arial"/>
          <w:bCs/>
          <w:sz w:val="22"/>
        </w:rPr>
      </w:pPr>
      <w:r w:rsidRPr="00FB2EBD">
        <w:rPr>
          <w:rFonts w:ascii="Arial" w:hAnsi="Arial" w:cs="Arial"/>
          <w:bCs/>
          <w:sz w:val="22"/>
        </w:rPr>
        <w:t xml:space="preserve">Vnější stěny </w:t>
      </w:r>
      <w:r w:rsidR="00CD7174">
        <w:rPr>
          <w:rFonts w:ascii="Arial" w:hAnsi="Arial" w:cs="Arial"/>
          <w:bCs/>
          <w:sz w:val="22"/>
        </w:rPr>
        <w:t xml:space="preserve">směrem do exteriéru </w:t>
      </w:r>
      <w:r w:rsidRPr="00FB2EBD">
        <w:rPr>
          <w:rFonts w:ascii="Arial" w:hAnsi="Arial" w:cs="Arial"/>
          <w:bCs/>
          <w:sz w:val="22"/>
        </w:rPr>
        <w:t>budou zatepleny fasádním systémem. Tloušťka zate</w:t>
      </w:r>
      <w:r>
        <w:rPr>
          <w:rFonts w:ascii="Arial" w:hAnsi="Arial" w:cs="Arial"/>
          <w:bCs/>
          <w:sz w:val="22"/>
        </w:rPr>
        <w:t xml:space="preserve">plovacího systému je navržena </w:t>
      </w:r>
      <w:r w:rsidR="00EA1309">
        <w:rPr>
          <w:rFonts w:ascii="Arial" w:hAnsi="Arial" w:cs="Arial"/>
          <w:bCs/>
          <w:sz w:val="22"/>
        </w:rPr>
        <w:t>150 mm</w:t>
      </w:r>
      <w:r w:rsidRPr="00FB2EBD">
        <w:rPr>
          <w:rFonts w:ascii="Arial" w:hAnsi="Arial" w:cs="Arial"/>
          <w:bCs/>
          <w:sz w:val="22"/>
        </w:rPr>
        <w:t xml:space="preserve">. Jako izolace je navržen kompletní </w:t>
      </w:r>
      <w:r w:rsidR="00EA1309" w:rsidRPr="00FB2EBD">
        <w:rPr>
          <w:rFonts w:ascii="Arial" w:hAnsi="Arial" w:cs="Arial"/>
          <w:bCs/>
          <w:sz w:val="22"/>
        </w:rPr>
        <w:t>fasádní systém</w:t>
      </w:r>
      <w:r w:rsidRPr="00FB2EBD">
        <w:rPr>
          <w:rFonts w:ascii="Arial" w:hAnsi="Arial" w:cs="Arial"/>
          <w:bCs/>
          <w:sz w:val="22"/>
        </w:rPr>
        <w:t xml:space="preserve"> z </w:t>
      </w:r>
      <w:r w:rsidR="00CD7174">
        <w:rPr>
          <w:rFonts w:ascii="Arial" w:hAnsi="Arial" w:cs="Arial"/>
          <w:bCs/>
          <w:sz w:val="22"/>
        </w:rPr>
        <w:t>EPS.</w:t>
      </w:r>
      <w:r w:rsidRPr="00FB2EBD">
        <w:rPr>
          <w:rFonts w:ascii="Arial" w:hAnsi="Arial" w:cs="Arial"/>
          <w:bCs/>
          <w:sz w:val="22"/>
        </w:rPr>
        <w:t xml:space="preserve"> </w:t>
      </w:r>
      <w:r w:rsidR="00CD7174">
        <w:rPr>
          <w:rFonts w:ascii="Arial" w:hAnsi="Arial" w:cs="Arial"/>
          <w:bCs/>
          <w:sz w:val="22"/>
        </w:rPr>
        <w:t>Desky budou nalepeny na panely systému KINGSPAN.</w:t>
      </w:r>
    </w:p>
    <w:p w:rsidR="000B110A" w:rsidRDefault="00FB2EBD" w:rsidP="00FB2EBD">
      <w:pPr>
        <w:pStyle w:val="Zpat"/>
        <w:tabs>
          <w:tab w:val="clear" w:pos="4536"/>
          <w:tab w:val="clear" w:pos="9072"/>
          <w:tab w:val="left" w:pos="567"/>
        </w:tabs>
        <w:spacing w:line="276" w:lineRule="auto"/>
        <w:jc w:val="both"/>
        <w:rPr>
          <w:rFonts w:ascii="Arial" w:hAnsi="Arial" w:cs="Arial"/>
          <w:bCs/>
          <w:sz w:val="22"/>
        </w:rPr>
      </w:pPr>
      <w:r w:rsidRPr="00FB2EBD">
        <w:rPr>
          <w:rFonts w:ascii="Arial" w:hAnsi="Arial" w:cs="Arial"/>
          <w:bCs/>
          <w:sz w:val="22"/>
        </w:rPr>
        <w:t xml:space="preserve">Při realizaci je nutné dodržovat veškeré zásady a doporučení firmy dodávající izolaci. Vždy se musí jednat o kompletní kontaktní fasádní zateplovací systém včetně všech ukončujících lišt, tmelů, výztužné síťoviny atd. </w:t>
      </w:r>
    </w:p>
    <w:p w:rsidR="00FB2EBD" w:rsidRPr="00FB2EBD" w:rsidRDefault="00FB2EBD" w:rsidP="00FB2EBD">
      <w:pPr>
        <w:pStyle w:val="Zpat"/>
        <w:tabs>
          <w:tab w:val="clear" w:pos="4536"/>
          <w:tab w:val="clear" w:pos="9072"/>
          <w:tab w:val="left" w:pos="567"/>
        </w:tabs>
        <w:spacing w:line="276" w:lineRule="auto"/>
        <w:jc w:val="both"/>
        <w:rPr>
          <w:rFonts w:ascii="Arial" w:hAnsi="Arial" w:cs="Arial"/>
          <w:bCs/>
          <w:sz w:val="22"/>
        </w:rPr>
      </w:pPr>
      <w:r w:rsidRPr="00FB2EBD">
        <w:rPr>
          <w:rFonts w:ascii="Arial" w:hAnsi="Arial" w:cs="Arial"/>
          <w:bCs/>
          <w:sz w:val="22"/>
        </w:rPr>
        <w:t>Vnitřní povrchy stěn v rekonstruované části jsou opatřeny štukovou vápennou omítkou s vápenocementovým jádrem</w:t>
      </w:r>
      <w:r w:rsidR="000B110A">
        <w:rPr>
          <w:rFonts w:ascii="Arial" w:hAnsi="Arial" w:cs="Arial"/>
          <w:bCs/>
          <w:sz w:val="22"/>
        </w:rPr>
        <w:t xml:space="preserve"> nebo celoplošným tmelením s vloženou síťovinou a povrchem ze štuku.</w:t>
      </w:r>
      <w:r w:rsidRPr="00FB2EBD">
        <w:rPr>
          <w:rFonts w:ascii="Arial" w:hAnsi="Arial" w:cs="Arial"/>
          <w:bCs/>
          <w:sz w:val="22"/>
        </w:rPr>
        <w:t xml:space="preserve"> Na omítky musí být použit kompletní systém (lišty, rohy a zpevňující síťoviny). </w:t>
      </w:r>
    </w:p>
    <w:p w:rsidR="00FB2EBD" w:rsidRPr="00FB2EBD" w:rsidRDefault="00FB2EBD" w:rsidP="00FB2EBD">
      <w:pPr>
        <w:pStyle w:val="Zpat"/>
        <w:tabs>
          <w:tab w:val="clear" w:pos="4536"/>
          <w:tab w:val="clear" w:pos="9072"/>
          <w:tab w:val="left" w:pos="567"/>
        </w:tabs>
        <w:spacing w:line="276" w:lineRule="auto"/>
        <w:jc w:val="both"/>
        <w:rPr>
          <w:rFonts w:ascii="Arial" w:hAnsi="Arial" w:cs="Arial"/>
          <w:bCs/>
          <w:sz w:val="22"/>
        </w:rPr>
      </w:pPr>
    </w:p>
    <w:p w:rsidR="00FB2EBD" w:rsidRPr="00FB2EBD" w:rsidRDefault="00FB2EBD" w:rsidP="00FB2EBD">
      <w:pPr>
        <w:pStyle w:val="Zpat"/>
        <w:tabs>
          <w:tab w:val="clear" w:pos="4536"/>
          <w:tab w:val="clear" w:pos="9072"/>
          <w:tab w:val="left" w:pos="567"/>
        </w:tabs>
        <w:spacing w:line="276" w:lineRule="auto"/>
        <w:jc w:val="both"/>
        <w:rPr>
          <w:rFonts w:ascii="Arial" w:hAnsi="Arial" w:cs="Arial"/>
          <w:bCs/>
          <w:sz w:val="22"/>
        </w:rPr>
      </w:pPr>
      <w:r w:rsidRPr="00FB2EBD">
        <w:rPr>
          <w:rFonts w:ascii="Arial" w:hAnsi="Arial" w:cs="Arial"/>
          <w:bCs/>
          <w:sz w:val="22"/>
        </w:rPr>
        <w:t>Místnosti s mokrým provozem mají stěn</w:t>
      </w:r>
      <w:r w:rsidR="00EA1309">
        <w:rPr>
          <w:rFonts w:ascii="Arial" w:hAnsi="Arial" w:cs="Arial"/>
          <w:bCs/>
          <w:sz w:val="22"/>
        </w:rPr>
        <w:t>y</w:t>
      </w:r>
      <w:r w:rsidRPr="00FB2EBD">
        <w:rPr>
          <w:rFonts w:ascii="Arial" w:hAnsi="Arial" w:cs="Arial"/>
          <w:bCs/>
          <w:sz w:val="22"/>
        </w:rPr>
        <w:t xml:space="preserve"> obloženy keramickými obklady do výšky dle výkresů architektonicko-stavební části PD. Výšku obkladů je možné upravit po dohodě s investorem a projektantem podle modulace obkladů. Veškeré obklady </w:t>
      </w:r>
      <w:r w:rsidR="004A6813">
        <w:rPr>
          <w:rFonts w:ascii="Arial" w:hAnsi="Arial" w:cs="Arial"/>
          <w:bCs/>
          <w:sz w:val="22"/>
        </w:rPr>
        <w:t xml:space="preserve">ve sprchách </w:t>
      </w:r>
      <w:r w:rsidRPr="00FB2EBD">
        <w:rPr>
          <w:rFonts w:ascii="Arial" w:hAnsi="Arial" w:cs="Arial"/>
          <w:bCs/>
          <w:sz w:val="22"/>
        </w:rPr>
        <w:t>budou lepeny do hydroizolačního tmelu. Stěrka, tmel, spárovací hmota a popřípadě vyrovnávací stěrka musí být od jednoho výrobce a musí být určeny ke společnému použití. Vhodným výrobcem je firma MAPEI nebo PCI.</w:t>
      </w:r>
    </w:p>
    <w:p w:rsidR="00316683" w:rsidRPr="00316683" w:rsidRDefault="00316683" w:rsidP="00316683">
      <w:pPr>
        <w:pStyle w:val="Zpat"/>
        <w:tabs>
          <w:tab w:val="clear" w:pos="4536"/>
          <w:tab w:val="clear" w:pos="9072"/>
          <w:tab w:val="left" w:pos="709"/>
        </w:tabs>
        <w:spacing w:line="276" w:lineRule="auto"/>
        <w:ind w:left="284"/>
        <w:rPr>
          <w:rFonts w:ascii="Arial" w:hAnsi="Arial" w:cs="Arial"/>
          <w:bCs/>
          <w:sz w:val="22"/>
        </w:rPr>
      </w:pPr>
    </w:p>
    <w:p w:rsidR="00316683" w:rsidRPr="00316683" w:rsidRDefault="00316683" w:rsidP="00316683">
      <w:pPr>
        <w:pStyle w:val="Zpat"/>
        <w:tabs>
          <w:tab w:val="clear" w:pos="4536"/>
          <w:tab w:val="clear" w:pos="9072"/>
          <w:tab w:val="left" w:pos="709"/>
        </w:tabs>
        <w:spacing w:line="276" w:lineRule="auto"/>
        <w:ind w:left="284"/>
        <w:rPr>
          <w:rFonts w:ascii="Arial" w:hAnsi="Arial" w:cs="Arial"/>
          <w:b/>
          <w:bCs/>
          <w:sz w:val="22"/>
        </w:rPr>
      </w:pPr>
      <w:r w:rsidRPr="00316683">
        <w:rPr>
          <w:rFonts w:ascii="Arial" w:hAnsi="Arial" w:cs="Arial"/>
          <w:b/>
          <w:bCs/>
          <w:sz w:val="22"/>
        </w:rPr>
        <w:t>9.2.</w:t>
      </w:r>
      <w:r w:rsidRPr="00316683">
        <w:rPr>
          <w:rFonts w:ascii="Arial" w:hAnsi="Arial" w:cs="Arial"/>
          <w:b/>
          <w:bCs/>
          <w:sz w:val="22"/>
        </w:rPr>
        <w:tab/>
        <w:t>Podlahy</w:t>
      </w:r>
    </w:p>
    <w:p w:rsidR="00FB2EBD" w:rsidRPr="00EA1309" w:rsidRDefault="00AB2F31"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J</w:t>
      </w:r>
      <w:r w:rsidR="00FB2EBD" w:rsidRPr="00EA1309">
        <w:rPr>
          <w:rFonts w:ascii="Arial" w:hAnsi="Arial" w:cs="Arial"/>
          <w:bCs/>
          <w:sz w:val="22"/>
        </w:rPr>
        <w:t>e nutné zejména dodržet požadavky ČSN 74 4505 – Podlahy – Společná ustanovení a to především požadavek na rovinnost a skluznost podlah. V místnostech určených pro chůzi v obuvi je požadavek na součinitel smykového tření ≥ 0,5. V místnostech sociálního zázemí (sprchy) je nutné realizovat keramickou dlažbu v </w:t>
      </w:r>
      <w:r w:rsidR="00EA1309" w:rsidRPr="00EA1309">
        <w:rPr>
          <w:rFonts w:ascii="Arial" w:hAnsi="Arial" w:cs="Arial"/>
          <w:bCs/>
          <w:sz w:val="22"/>
        </w:rPr>
        <w:t>protiskluzném</w:t>
      </w:r>
      <w:r w:rsidR="00FB2EBD" w:rsidRPr="00EA1309">
        <w:rPr>
          <w:rFonts w:ascii="Arial" w:hAnsi="Arial" w:cs="Arial"/>
          <w:bCs/>
          <w:sz w:val="22"/>
        </w:rPr>
        <w:t xml:space="preserve"> provedení typu „B“. </w:t>
      </w:r>
    </w:p>
    <w:p w:rsidR="004A6813" w:rsidRPr="00EA1309" w:rsidRDefault="004A6813" w:rsidP="00EA1309">
      <w:pPr>
        <w:pStyle w:val="Zpat"/>
        <w:tabs>
          <w:tab w:val="clear" w:pos="4536"/>
          <w:tab w:val="clear" w:pos="9072"/>
          <w:tab w:val="left" w:pos="567"/>
        </w:tabs>
        <w:spacing w:line="276" w:lineRule="auto"/>
        <w:jc w:val="both"/>
        <w:rPr>
          <w:rFonts w:ascii="Arial" w:hAnsi="Arial" w:cs="Arial"/>
          <w:bCs/>
          <w:sz w:val="22"/>
        </w:rPr>
      </w:pPr>
    </w:p>
    <w:p w:rsidR="00FB2EBD" w:rsidRPr="00EA1309" w:rsidRDefault="00FB2EBD"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 xml:space="preserve">Podlahy v 2.NP </w:t>
      </w:r>
      <w:r w:rsidR="002A3D1E" w:rsidRPr="00EA1309">
        <w:rPr>
          <w:rFonts w:ascii="Arial" w:hAnsi="Arial" w:cs="Arial"/>
          <w:bCs/>
          <w:sz w:val="22"/>
        </w:rPr>
        <w:t xml:space="preserve">jsou navrženy jako těžké plovoucí s vloženou kročejovou izolací </w:t>
      </w:r>
      <w:r w:rsidRPr="00EA1309">
        <w:rPr>
          <w:rFonts w:ascii="Arial" w:hAnsi="Arial" w:cs="Arial"/>
          <w:bCs/>
          <w:sz w:val="22"/>
        </w:rPr>
        <w:t xml:space="preserve">Styčné spáry mezi jednotlivými vrstvami tepelné izolace musí být v obou směrech posunuty o půl modulu, tak aby se vzájemně překrývaly. Po obvodě všech podlah budou vždy použity lemové lišty. Po obvodě stěrkových podlah bude stěrka vytažena na stěny do výšky minimálně 100 mm. </w:t>
      </w:r>
    </w:p>
    <w:p w:rsidR="00FB2EBD" w:rsidRPr="00EA1309" w:rsidRDefault="00FB2EBD"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lastRenderedPageBreak/>
        <w:t>V místech přechodů mezi materiály a v místech s rozlišnou výškou finálního povrchu budou použity odpovídající přechodové lišty a profily např. SCHLÜTER SYSTEMS, nebo obdobné stejných vlastností. Přechody, které nejsou určeny na výkresech stavební části projektové dokumentace, budou vždy provedeny pod dveřními křídly. Konkrétní typ lišt určí projektant po dohodě s investorem.</w:t>
      </w:r>
    </w:p>
    <w:p w:rsidR="00FB2EBD" w:rsidRPr="00EA1309" w:rsidRDefault="00FB2EBD" w:rsidP="00EA1309">
      <w:pPr>
        <w:pStyle w:val="Zpat"/>
        <w:tabs>
          <w:tab w:val="clear" w:pos="4536"/>
          <w:tab w:val="clear" w:pos="9072"/>
          <w:tab w:val="left" w:pos="567"/>
        </w:tabs>
        <w:spacing w:line="276" w:lineRule="auto"/>
        <w:jc w:val="both"/>
        <w:rPr>
          <w:rFonts w:ascii="Arial" w:hAnsi="Arial" w:cs="Arial"/>
          <w:bCs/>
          <w:sz w:val="22"/>
        </w:rPr>
      </w:pPr>
    </w:p>
    <w:p w:rsidR="00FB2EBD" w:rsidRPr="00EA1309" w:rsidRDefault="00FB2EBD"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 xml:space="preserve">Podlahy je nutné dilatovat podle požadavků ČSN.  Podlahové skladby se musí provádět dle technologických předpisů k použitým podlahovinám jednotlivých výrobců. </w:t>
      </w:r>
    </w:p>
    <w:p w:rsidR="00FB2EBD" w:rsidRPr="00575824" w:rsidRDefault="00FB2EBD" w:rsidP="00FB2EBD">
      <w:pPr>
        <w:pStyle w:val="normln0"/>
        <w:rPr>
          <w:bCs/>
          <w:noProof w:val="0"/>
        </w:rPr>
      </w:pPr>
    </w:p>
    <w:p w:rsidR="00FB2EBD" w:rsidRPr="00575824" w:rsidRDefault="00FB2EBD" w:rsidP="00FB2EBD">
      <w:pPr>
        <w:pStyle w:val="normln0"/>
        <w:rPr>
          <w:bCs/>
          <w:noProof w:val="0"/>
        </w:rPr>
      </w:pPr>
      <w:r w:rsidRPr="00575824">
        <w:rPr>
          <w:bCs/>
          <w:noProof w:val="0"/>
        </w:rPr>
        <w:t xml:space="preserve">Skladby podlah </w:t>
      </w:r>
      <w:r w:rsidR="003E5433">
        <w:rPr>
          <w:bCs/>
          <w:noProof w:val="0"/>
        </w:rPr>
        <w:t>budou</w:t>
      </w:r>
      <w:r w:rsidRPr="00575824">
        <w:rPr>
          <w:bCs/>
          <w:noProof w:val="0"/>
        </w:rPr>
        <w:t xml:space="preserve"> podrobně popsány v</w:t>
      </w:r>
      <w:r w:rsidR="003E5433">
        <w:rPr>
          <w:bCs/>
          <w:noProof w:val="0"/>
        </w:rPr>
        <w:t>e</w:t>
      </w:r>
      <w:r w:rsidRPr="00575824">
        <w:rPr>
          <w:bCs/>
          <w:noProof w:val="0"/>
        </w:rPr>
        <w:t xml:space="preserve"> slož</w:t>
      </w:r>
      <w:r w:rsidR="003E5433">
        <w:rPr>
          <w:bCs/>
          <w:noProof w:val="0"/>
        </w:rPr>
        <w:t>ce</w:t>
      </w:r>
      <w:r w:rsidRPr="00575824">
        <w:rPr>
          <w:bCs/>
          <w:noProof w:val="0"/>
        </w:rPr>
        <w:t xml:space="preserve"> „Skladby podlah“. </w:t>
      </w:r>
    </w:p>
    <w:p w:rsidR="00316683" w:rsidRDefault="00316683" w:rsidP="00316683">
      <w:pPr>
        <w:pStyle w:val="Zpat"/>
        <w:tabs>
          <w:tab w:val="clear" w:pos="4536"/>
          <w:tab w:val="clear" w:pos="9072"/>
          <w:tab w:val="left" w:pos="709"/>
        </w:tabs>
        <w:spacing w:line="276" w:lineRule="auto"/>
        <w:ind w:left="284"/>
        <w:rPr>
          <w:rFonts w:ascii="Arial" w:hAnsi="Arial" w:cs="Arial"/>
          <w:bCs/>
          <w:sz w:val="22"/>
        </w:rPr>
      </w:pPr>
    </w:p>
    <w:p w:rsidR="00316683" w:rsidRPr="00AB2F31" w:rsidRDefault="00316683" w:rsidP="00575824">
      <w:pPr>
        <w:pStyle w:val="normln0"/>
        <w:rPr>
          <w:b/>
          <w:noProof w:val="0"/>
        </w:rPr>
      </w:pPr>
      <w:r w:rsidRPr="00AB2F31">
        <w:rPr>
          <w:b/>
          <w:noProof w:val="0"/>
        </w:rPr>
        <w:t>9.3.</w:t>
      </w:r>
      <w:r w:rsidRPr="00AB2F31">
        <w:rPr>
          <w:b/>
          <w:noProof w:val="0"/>
        </w:rPr>
        <w:tab/>
        <w:t>Podhledy a akustická opatření</w:t>
      </w: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 xml:space="preserve">Strop nad 2.NP je řešen dřevěnými příhradovými vazníky. </w:t>
      </w:r>
      <w:r w:rsidR="00D45363" w:rsidRPr="00EA1309">
        <w:rPr>
          <w:rFonts w:ascii="Arial" w:hAnsi="Arial" w:cs="Arial"/>
          <w:bCs/>
          <w:sz w:val="22"/>
        </w:rPr>
        <w:t>Podhled v těchto prostorách je řešen ve dvou úrovních z důvodů rozváděných medií a zároveň existenci požadavku na požární odolnost.</w:t>
      </w:r>
    </w:p>
    <w:p w:rsidR="002A3D1E" w:rsidRPr="00EA1309" w:rsidRDefault="00D45363"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Přímo na spodní pásnici vazníků bude připevněn podhled z SDK desek s požadovanou požární odolností</w:t>
      </w:r>
      <w:r w:rsidR="002D34F0" w:rsidRPr="00EA1309">
        <w:rPr>
          <w:rFonts w:ascii="Arial" w:hAnsi="Arial" w:cs="Arial"/>
          <w:bCs/>
          <w:sz w:val="22"/>
        </w:rPr>
        <w:t xml:space="preserve"> v prostoru šatny</w:t>
      </w:r>
      <w:r w:rsidRPr="00EA1309">
        <w:rPr>
          <w:rFonts w:ascii="Arial" w:hAnsi="Arial" w:cs="Arial"/>
          <w:bCs/>
          <w:sz w:val="22"/>
        </w:rPr>
        <w:t xml:space="preserve">. Do tohoto podhledu </w:t>
      </w:r>
      <w:r w:rsidR="00AB2F31" w:rsidRPr="00EA1309">
        <w:rPr>
          <w:rFonts w:ascii="Arial" w:hAnsi="Arial" w:cs="Arial"/>
          <w:bCs/>
          <w:sz w:val="22"/>
        </w:rPr>
        <w:t>b</w:t>
      </w:r>
      <w:r w:rsidRPr="00EA1309">
        <w:rPr>
          <w:rFonts w:ascii="Arial" w:hAnsi="Arial" w:cs="Arial"/>
          <w:bCs/>
          <w:sz w:val="22"/>
        </w:rPr>
        <w:t xml:space="preserve">ude provedeno pouze minimum prostupů, které budou všechny ošetřeny požárními ucpávkami. Pod požárním podhledem bude </w:t>
      </w:r>
      <w:r w:rsidR="002D34F0" w:rsidRPr="00EA1309">
        <w:rPr>
          <w:rFonts w:ascii="Arial" w:hAnsi="Arial" w:cs="Arial"/>
          <w:bCs/>
          <w:sz w:val="22"/>
        </w:rPr>
        <w:t xml:space="preserve">rozvedena vzduchotechnické potrubí napojené na </w:t>
      </w:r>
      <w:r w:rsidR="004908C6">
        <w:rPr>
          <w:rFonts w:ascii="Arial" w:hAnsi="Arial" w:cs="Arial"/>
          <w:bCs/>
          <w:sz w:val="22"/>
        </w:rPr>
        <w:t>VZT</w:t>
      </w:r>
      <w:r w:rsidR="002D34F0" w:rsidRPr="00EA1309">
        <w:rPr>
          <w:rFonts w:ascii="Arial" w:hAnsi="Arial" w:cs="Arial"/>
          <w:bCs/>
          <w:sz w:val="22"/>
        </w:rPr>
        <w:t xml:space="preserve"> jednotku. V prostorách sociálního zázemí bude </w:t>
      </w:r>
      <w:r w:rsidR="004908C6">
        <w:rPr>
          <w:rFonts w:ascii="Arial" w:hAnsi="Arial" w:cs="Arial"/>
          <w:bCs/>
          <w:sz w:val="22"/>
        </w:rPr>
        <w:t>požární</w:t>
      </w:r>
      <w:r w:rsidR="002D34F0" w:rsidRPr="00EA1309">
        <w:rPr>
          <w:rFonts w:ascii="Arial" w:hAnsi="Arial" w:cs="Arial"/>
          <w:bCs/>
          <w:sz w:val="22"/>
        </w:rPr>
        <w:t xml:space="preserve"> podhled řešen stejně, dále ale bude </w:t>
      </w:r>
      <w:r w:rsidRPr="00EA1309">
        <w:rPr>
          <w:rFonts w:ascii="Arial" w:hAnsi="Arial" w:cs="Arial"/>
          <w:bCs/>
          <w:sz w:val="22"/>
        </w:rPr>
        <w:t xml:space="preserve">na táhla spuštěna druhá vrstva podhledu již bez požadavku na </w:t>
      </w:r>
      <w:r w:rsidR="004908C6">
        <w:rPr>
          <w:rFonts w:ascii="Arial" w:hAnsi="Arial" w:cs="Arial"/>
          <w:bCs/>
          <w:sz w:val="22"/>
        </w:rPr>
        <w:t>požární odolnost</w:t>
      </w:r>
      <w:r w:rsidRPr="00EA1309">
        <w:rPr>
          <w:rFonts w:ascii="Arial" w:hAnsi="Arial" w:cs="Arial"/>
          <w:bCs/>
          <w:sz w:val="22"/>
        </w:rPr>
        <w:t xml:space="preserve">. Vznikne tak prostor o výšce 600mm, kde budou vedeny veškeré rozvody. Tento podhled je navržen jako SDK desky. </w:t>
      </w:r>
    </w:p>
    <w:p w:rsidR="002A3D1E" w:rsidRDefault="002A3D1E"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 xml:space="preserve">Povrch podhledů bude přetmelen, přebroušen a </w:t>
      </w:r>
      <w:proofErr w:type="spellStart"/>
      <w:r w:rsidRPr="00EA1309">
        <w:rPr>
          <w:rFonts w:ascii="Arial" w:hAnsi="Arial" w:cs="Arial"/>
          <w:bCs/>
          <w:sz w:val="22"/>
        </w:rPr>
        <w:t>vystěrkován</w:t>
      </w:r>
      <w:proofErr w:type="spellEnd"/>
      <w:r w:rsidRPr="00EA1309">
        <w:rPr>
          <w:rFonts w:ascii="Arial" w:hAnsi="Arial" w:cs="Arial"/>
          <w:bCs/>
          <w:sz w:val="22"/>
        </w:rPr>
        <w:t xml:space="preserve"> za použití systémových řešení a postupů firmy dodávajících SDK desky.</w:t>
      </w:r>
    </w:p>
    <w:p w:rsidR="004908C6" w:rsidRPr="00EA1309" w:rsidRDefault="004908C6" w:rsidP="00EA1309">
      <w:pPr>
        <w:pStyle w:val="Zpat"/>
        <w:tabs>
          <w:tab w:val="clear" w:pos="4536"/>
          <w:tab w:val="clear" w:pos="9072"/>
          <w:tab w:val="left" w:pos="567"/>
        </w:tabs>
        <w:spacing w:line="276" w:lineRule="auto"/>
        <w:jc w:val="both"/>
        <w:rPr>
          <w:rFonts w:ascii="Arial" w:hAnsi="Arial" w:cs="Arial"/>
          <w:bCs/>
          <w:sz w:val="22"/>
        </w:rPr>
      </w:pPr>
      <w:r>
        <w:rPr>
          <w:rFonts w:ascii="Arial" w:hAnsi="Arial" w:cs="Arial"/>
          <w:bCs/>
          <w:sz w:val="22"/>
        </w:rPr>
        <w:t>V prostorách se zvýšenou vlhkostí bude použit sádrokarton do vlhka a parotěsná folie.</w:t>
      </w:r>
    </w:p>
    <w:p w:rsidR="004908C6" w:rsidRDefault="004908C6" w:rsidP="00EA1309">
      <w:pPr>
        <w:pStyle w:val="Zpat"/>
        <w:tabs>
          <w:tab w:val="clear" w:pos="4536"/>
          <w:tab w:val="clear" w:pos="9072"/>
          <w:tab w:val="left" w:pos="567"/>
        </w:tabs>
        <w:spacing w:line="276" w:lineRule="auto"/>
        <w:jc w:val="both"/>
        <w:rPr>
          <w:rFonts w:ascii="Arial" w:hAnsi="Arial" w:cs="Arial"/>
          <w:bCs/>
          <w:sz w:val="22"/>
        </w:rPr>
      </w:pP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 xml:space="preserve">Požární sádrokarton může montovat pouze firma s platným certifikátem, vzhledem k tomu, že ke kolaudaci bude předložen certifikát požární odolnosti na systém jako celek </w:t>
      </w:r>
      <w:proofErr w:type="gramStart"/>
      <w:r w:rsidRPr="00EA1309">
        <w:rPr>
          <w:rFonts w:ascii="Arial" w:hAnsi="Arial" w:cs="Arial"/>
          <w:bCs/>
          <w:sz w:val="22"/>
        </w:rPr>
        <w:t>( tzn.</w:t>
      </w:r>
      <w:proofErr w:type="gramEnd"/>
      <w:r w:rsidRPr="00EA1309">
        <w:rPr>
          <w:rFonts w:ascii="Arial" w:hAnsi="Arial" w:cs="Arial"/>
          <w:bCs/>
          <w:sz w:val="22"/>
        </w:rPr>
        <w:t xml:space="preserve"> včetně roštu a ošetření spojů).</w:t>
      </w: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Nad cementovláknitýml, sádrokartonovými a akustickými podhledy budou vloženy tepelné izolace z rohoží z minerálních vláken tloušťky 50 mm. V mokrých provozech bude pod tepelnou izolací provedena parotěsná zábrana</w:t>
      </w:r>
      <w:r w:rsidR="002D34F0" w:rsidRPr="00EA1309">
        <w:rPr>
          <w:rFonts w:ascii="Arial" w:hAnsi="Arial" w:cs="Arial"/>
          <w:bCs/>
          <w:sz w:val="22"/>
        </w:rPr>
        <w:t xml:space="preserve"> a sdk desky budou odpovídat požadavkům do mokrého provozu.</w:t>
      </w: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p>
    <w:p w:rsidR="002A3D1E" w:rsidRPr="00EA1309" w:rsidRDefault="002A3D1E" w:rsidP="00EA1309">
      <w:pPr>
        <w:pStyle w:val="Zpat"/>
        <w:tabs>
          <w:tab w:val="clear" w:pos="4536"/>
          <w:tab w:val="clear" w:pos="9072"/>
          <w:tab w:val="left" w:pos="567"/>
        </w:tabs>
        <w:spacing w:line="276" w:lineRule="auto"/>
        <w:jc w:val="both"/>
        <w:rPr>
          <w:rFonts w:ascii="Arial" w:hAnsi="Arial" w:cs="Arial"/>
          <w:bCs/>
          <w:sz w:val="22"/>
        </w:rPr>
      </w:pPr>
      <w:r w:rsidRPr="00EA1309">
        <w:rPr>
          <w:rFonts w:ascii="Arial" w:hAnsi="Arial" w:cs="Arial"/>
          <w:bCs/>
          <w:sz w:val="22"/>
        </w:rPr>
        <w:t>Provedení sádrokartonových a akustických podhledů musí odpovídat technologickým předpisům a požadavkům výrobců.</w:t>
      </w:r>
    </w:p>
    <w:p w:rsidR="008E686B" w:rsidRDefault="008E686B" w:rsidP="008E686B">
      <w:pPr>
        <w:pStyle w:val="Zpat"/>
        <w:tabs>
          <w:tab w:val="clear" w:pos="4536"/>
          <w:tab w:val="clear" w:pos="9072"/>
          <w:tab w:val="left" w:pos="709"/>
        </w:tabs>
        <w:spacing w:line="276" w:lineRule="auto"/>
        <w:rPr>
          <w:rFonts w:ascii="Arial" w:hAnsi="Arial" w:cs="Arial"/>
          <w:bCs/>
          <w:sz w:val="22"/>
        </w:rPr>
      </w:pPr>
    </w:p>
    <w:p w:rsidR="001E4AE4" w:rsidRDefault="00316683" w:rsidP="00316683">
      <w:pPr>
        <w:pStyle w:val="Zpat"/>
        <w:tabs>
          <w:tab w:val="clear" w:pos="4536"/>
          <w:tab w:val="clear" w:pos="9072"/>
          <w:tab w:val="left" w:pos="709"/>
        </w:tabs>
        <w:spacing w:line="276" w:lineRule="auto"/>
        <w:ind w:left="284"/>
        <w:contextualSpacing/>
        <w:rPr>
          <w:rFonts w:ascii="Arial" w:hAnsi="Arial" w:cs="Arial"/>
          <w:b/>
          <w:bCs/>
          <w:sz w:val="22"/>
        </w:rPr>
      </w:pPr>
      <w:r w:rsidRPr="00316683">
        <w:rPr>
          <w:rFonts w:ascii="Arial" w:hAnsi="Arial" w:cs="Arial"/>
          <w:b/>
          <w:bCs/>
          <w:sz w:val="22"/>
        </w:rPr>
        <w:t>9.</w:t>
      </w:r>
      <w:r w:rsidR="00BC09F9">
        <w:rPr>
          <w:rFonts w:ascii="Arial" w:hAnsi="Arial" w:cs="Arial"/>
          <w:b/>
          <w:bCs/>
          <w:sz w:val="22"/>
        </w:rPr>
        <w:t>4. Obklady</w:t>
      </w:r>
      <w:r w:rsidRPr="00316683">
        <w:rPr>
          <w:rFonts w:ascii="Arial" w:hAnsi="Arial" w:cs="Arial"/>
          <w:b/>
          <w:bCs/>
          <w:sz w:val="22"/>
        </w:rPr>
        <w:tab/>
      </w:r>
    </w:p>
    <w:p w:rsidR="00BC09F9" w:rsidRPr="004908C6" w:rsidRDefault="00BC09F9" w:rsidP="004908C6">
      <w:pPr>
        <w:pStyle w:val="Zpat"/>
        <w:tabs>
          <w:tab w:val="clear" w:pos="4536"/>
          <w:tab w:val="clear" w:pos="9072"/>
          <w:tab w:val="left" w:pos="567"/>
        </w:tabs>
        <w:spacing w:line="276" w:lineRule="auto"/>
        <w:jc w:val="both"/>
        <w:rPr>
          <w:rFonts w:ascii="Arial" w:hAnsi="Arial" w:cs="Arial"/>
          <w:bCs/>
          <w:sz w:val="22"/>
        </w:rPr>
      </w:pPr>
      <w:r w:rsidRPr="004908C6">
        <w:rPr>
          <w:rFonts w:ascii="Arial" w:hAnsi="Arial" w:cs="Arial"/>
          <w:bCs/>
          <w:sz w:val="22"/>
        </w:rPr>
        <w:t xml:space="preserve">Místnosti s vlhkým a mokrým provozem mají stěny obloženy keramickými obklady </w:t>
      </w:r>
      <w:r w:rsidR="00122755" w:rsidRPr="004908C6">
        <w:rPr>
          <w:rFonts w:ascii="Arial" w:hAnsi="Arial" w:cs="Arial"/>
          <w:bCs/>
          <w:sz w:val="22"/>
        </w:rPr>
        <w:t xml:space="preserve">z obkladaček se slinutým střepem, a to </w:t>
      </w:r>
      <w:r w:rsidRPr="004908C6">
        <w:rPr>
          <w:rFonts w:ascii="Arial" w:hAnsi="Arial" w:cs="Arial"/>
          <w:bCs/>
          <w:sz w:val="22"/>
        </w:rPr>
        <w:t xml:space="preserve">do výšky dle výkresů architektonicko - stavební části PD a dle řešení interiéru, které ale není součástí této projektové dokumentace. Výšku obkladů je možné upravit po dohodě s investorem a projektantem podle modulace obkladů. Veškeré obklady budou lepeny do hydroizolačního tmelu. </w:t>
      </w:r>
    </w:p>
    <w:p w:rsidR="00BC09F9" w:rsidRPr="004908C6" w:rsidRDefault="00BC09F9" w:rsidP="004908C6">
      <w:pPr>
        <w:pStyle w:val="Zpat"/>
        <w:tabs>
          <w:tab w:val="clear" w:pos="4536"/>
          <w:tab w:val="clear" w:pos="9072"/>
          <w:tab w:val="left" w:pos="567"/>
        </w:tabs>
        <w:spacing w:line="276" w:lineRule="auto"/>
        <w:jc w:val="both"/>
        <w:rPr>
          <w:rFonts w:ascii="Arial" w:hAnsi="Arial" w:cs="Arial"/>
          <w:bCs/>
          <w:sz w:val="22"/>
        </w:rPr>
      </w:pPr>
    </w:p>
    <w:p w:rsidR="00BC09F9" w:rsidRPr="00BC09F9" w:rsidRDefault="00BC09F9" w:rsidP="004908C6">
      <w:pPr>
        <w:pStyle w:val="Zpat"/>
        <w:tabs>
          <w:tab w:val="clear" w:pos="4536"/>
          <w:tab w:val="clear" w:pos="9072"/>
          <w:tab w:val="left" w:pos="567"/>
        </w:tabs>
        <w:spacing w:line="276" w:lineRule="auto"/>
        <w:jc w:val="both"/>
        <w:rPr>
          <w:sz w:val="22"/>
        </w:rPr>
      </w:pPr>
      <w:r w:rsidRPr="004908C6">
        <w:rPr>
          <w:rFonts w:ascii="Arial" w:hAnsi="Arial" w:cs="Arial"/>
          <w:bCs/>
          <w:sz w:val="22"/>
        </w:rPr>
        <w:lastRenderedPageBreak/>
        <w:t xml:space="preserve">V mokrých provozech (ve sprchách) budou pod obklady celoplošně provedeny hydroizolační stěrky. Stěrka, tmel, spárovací hmota a popřípadě vyrovnávací stěrka musí být od jednoho výrobce a musí být určeny ke společnému použití. </w:t>
      </w:r>
    </w:p>
    <w:p w:rsidR="00316683" w:rsidRPr="004B3DD0" w:rsidRDefault="00316683" w:rsidP="00316683">
      <w:pPr>
        <w:pStyle w:val="Zpat"/>
        <w:tabs>
          <w:tab w:val="clear" w:pos="4536"/>
          <w:tab w:val="clear" w:pos="9072"/>
          <w:tab w:val="left" w:pos="709"/>
        </w:tabs>
        <w:spacing w:line="276" w:lineRule="auto"/>
        <w:ind w:left="284"/>
        <w:rPr>
          <w:rFonts w:ascii="Arial" w:hAnsi="Arial" w:cs="Arial"/>
          <w:sz w:val="12"/>
        </w:rPr>
      </w:pPr>
    </w:p>
    <w:p w:rsidR="00316683" w:rsidRPr="00316683" w:rsidRDefault="00316683" w:rsidP="00316683">
      <w:pPr>
        <w:pStyle w:val="Zpat"/>
        <w:tabs>
          <w:tab w:val="clear" w:pos="4536"/>
          <w:tab w:val="clear" w:pos="9072"/>
          <w:tab w:val="left" w:pos="709"/>
        </w:tabs>
        <w:spacing w:line="276" w:lineRule="auto"/>
        <w:ind w:left="284"/>
        <w:rPr>
          <w:rFonts w:ascii="Arial" w:hAnsi="Arial" w:cs="Arial"/>
          <w:b/>
          <w:sz w:val="22"/>
        </w:rPr>
      </w:pPr>
      <w:r w:rsidRPr="00316683">
        <w:rPr>
          <w:rFonts w:ascii="Arial" w:hAnsi="Arial" w:cs="Arial"/>
          <w:b/>
          <w:sz w:val="22"/>
        </w:rPr>
        <w:t>9.5.</w:t>
      </w:r>
      <w:r w:rsidRPr="00316683">
        <w:rPr>
          <w:rFonts w:ascii="Arial" w:hAnsi="Arial" w:cs="Arial"/>
          <w:b/>
          <w:sz w:val="22"/>
        </w:rPr>
        <w:tab/>
        <w:t>Malby</w:t>
      </w:r>
    </w:p>
    <w:p w:rsidR="001E4AE4" w:rsidRPr="004908C6" w:rsidRDefault="001E4AE4" w:rsidP="004908C6">
      <w:pPr>
        <w:pStyle w:val="Zpat"/>
        <w:tabs>
          <w:tab w:val="clear" w:pos="4536"/>
          <w:tab w:val="clear" w:pos="9072"/>
          <w:tab w:val="left" w:pos="567"/>
        </w:tabs>
        <w:spacing w:line="276" w:lineRule="auto"/>
        <w:jc w:val="both"/>
        <w:rPr>
          <w:rFonts w:ascii="Arial" w:hAnsi="Arial" w:cs="Arial"/>
          <w:bCs/>
          <w:sz w:val="22"/>
        </w:rPr>
      </w:pPr>
      <w:r w:rsidRPr="004908C6">
        <w:rPr>
          <w:rFonts w:ascii="Arial" w:hAnsi="Arial" w:cs="Arial"/>
          <w:bCs/>
          <w:sz w:val="22"/>
        </w:rPr>
        <w:t>Veškeré malby budou provedeny vodou řed</w:t>
      </w:r>
      <w:r w:rsidR="00122755" w:rsidRPr="004908C6">
        <w:rPr>
          <w:rFonts w:ascii="Arial" w:hAnsi="Arial" w:cs="Arial"/>
          <w:bCs/>
          <w:sz w:val="22"/>
        </w:rPr>
        <w:t>itelnými hmotami na bázi akrylá</w:t>
      </w:r>
      <w:r w:rsidRPr="004908C6">
        <w:rPr>
          <w:rFonts w:ascii="Arial" w:hAnsi="Arial" w:cs="Arial"/>
          <w:bCs/>
          <w:sz w:val="22"/>
        </w:rPr>
        <w:t xml:space="preserve">tových emulzí, zaručujícími dostatečnou odolnost proti otěru a paropropustnost. Barevnost jednotlivých místností určí architekt po dohodě s investorem. </w:t>
      </w:r>
    </w:p>
    <w:p w:rsidR="001E4AE4" w:rsidRPr="001E4AE4" w:rsidRDefault="001E4AE4" w:rsidP="001E4AE4">
      <w:pPr>
        <w:pStyle w:val="Bezmezer"/>
        <w:spacing w:line="276" w:lineRule="auto"/>
        <w:jc w:val="both"/>
        <w:rPr>
          <w:sz w:val="12"/>
        </w:rPr>
      </w:pPr>
    </w:p>
    <w:p w:rsidR="00316683" w:rsidRPr="00316683" w:rsidRDefault="00316683" w:rsidP="00316683">
      <w:pPr>
        <w:pStyle w:val="Zpat"/>
        <w:tabs>
          <w:tab w:val="clear" w:pos="4536"/>
          <w:tab w:val="clear" w:pos="9072"/>
          <w:tab w:val="left" w:pos="709"/>
        </w:tabs>
        <w:spacing w:line="276" w:lineRule="auto"/>
        <w:ind w:left="284"/>
        <w:rPr>
          <w:rFonts w:ascii="Arial" w:hAnsi="Arial" w:cs="Arial"/>
          <w:b/>
          <w:sz w:val="22"/>
        </w:rPr>
      </w:pPr>
      <w:r w:rsidRPr="00316683">
        <w:rPr>
          <w:rFonts w:ascii="Arial" w:hAnsi="Arial" w:cs="Arial"/>
          <w:b/>
          <w:sz w:val="22"/>
        </w:rPr>
        <w:t>9.6. Nátěry</w:t>
      </w:r>
    </w:p>
    <w:p w:rsidR="001E4AE4" w:rsidRPr="001E4AE4" w:rsidRDefault="001E4AE4" w:rsidP="001E4AE4">
      <w:pPr>
        <w:pStyle w:val="normln0"/>
        <w:spacing w:line="276" w:lineRule="auto"/>
        <w:rPr>
          <w:rStyle w:val="FontStyle24"/>
          <w:sz w:val="22"/>
        </w:rPr>
      </w:pPr>
      <w:r>
        <w:rPr>
          <w:rStyle w:val="FontStyle24"/>
          <w:sz w:val="22"/>
        </w:rPr>
        <w:t>N</w:t>
      </w:r>
      <w:r w:rsidRPr="001E4AE4">
        <w:rPr>
          <w:rStyle w:val="FontStyle24"/>
          <w:sz w:val="22"/>
        </w:rPr>
        <w:t xml:space="preserve">átěry ocelových konstrukcí budou realizovány po </w:t>
      </w:r>
      <w:r>
        <w:rPr>
          <w:rStyle w:val="FontStyle24"/>
          <w:sz w:val="22"/>
        </w:rPr>
        <w:t>schválení systému</w:t>
      </w:r>
      <w:r w:rsidRPr="001E4AE4">
        <w:rPr>
          <w:rStyle w:val="FontStyle24"/>
          <w:sz w:val="22"/>
        </w:rPr>
        <w:t xml:space="preserve"> investorem. Ocelové konstrukce, které nebudou žárově zinkovány, budou před nátěry otryskány na stupeň SA 2.5, dle ČSN ISO 8501-1. Drsnost povrchu bude zkontrolována etalonem. Skladba nátěrového systému ocelových konstrukcí bude navržena v souladu s ČSN EN ISO 12944-5. Pro veškeré vnitřní a vnější konstrukce stadionu je uvažována korozní expozice C4. Konkrétní nátěrový systém bude součástí nabídky dodavatele OK (a jím nabízené záruky) a musí být odsouhlasen investorem. Předpokládá se aplikace celého systému v dílně, na stavbě budou pouze opravena poškozená místa a místa u montážních svarů. U nátěrů provedených na stavbě bude provedena odtrhová zkouška.</w:t>
      </w:r>
    </w:p>
    <w:p w:rsidR="001E4AE4" w:rsidRPr="001E4AE4" w:rsidRDefault="001E4AE4" w:rsidP="001E4AE4">
      <w:pPr>
        <w:pStyle w:val="normln0"/>
        <w:spacing w:line="276" w:lineRule="auto"/>
        <w:rPr>
          <w:rStyle w:val="FontStyle24"/>
          <w:sz w:val="12"/>
        </w:rPr>
      </w:pPr>
    </w:p>
    <w:p w:rsidR="001E4AE4" w:rsidRDefault="001E4AE4" w:rsidP="001E4AE4">
      <w:pPr>
        <w:pStyle w:val="normln0"/>
        <w:spacing w:line="276" w:lineRule="auto"/>
        <w:rPr>
          <w:rStyle w:val="FontStyle24"/>
          <w:sz w:val="22"/>
        </w:rPr>
      </w:pPr>
      <w:r w:rsidRPr="001E4AE4">
        <w:rPr>
          <w:rStyle w:val="FontStyle24"/>
          <w:sz w:val="22"/>
        </w:rPr>
        <w:t>Případné pomocné dřevěné konstrukce stavby budou zbaveny zbytků kůry. Konstrukce bude kompletně ošetřena proti působení dřevokazných organizmů (fungicidní nátěry) a to i na řezných plochách a ve spojích.</w:t>
      </w:r>
    </w:p>
    <w:p w:rsidR="001E4AE4" w:rsidRPr="00BC09F9" w:rsidRDefault="001E4AE4" w:rsidP="001E4AE4">
      <w:pPr>
        <w:pStyle w:val="normln0"/>
        <w:spacing w:line="276" w:lineRule="auto"/>
        <w:rPr>
          <w:rStyle w:val="FontStyle24"/>
          <w:sz w:val="12"/>
        </w:rPr>
      </w:pPr>
    </w:p>
    <w:p w:rsidR="001E4AE4" w:rsidRPr="00316683" w:rsidRDefault="001E4AE4" w:rsidP="001E4AE4">
      <w:pPr>
        <w:pStyle w:val="Zpat"/>
        <w:tabs>
          <w:tab w:val="clear" w:pos="4536"/>
          <w:tab w:val="clear" w:pos="9072"/>
          <w:tab w:val="left" w:pos="709"/>
        </w:tabs>
        <w:spacing w:line="276" w:lineRule="auto"/>
        <w:ind w:left="284"/>
        <w:rPr>
          <w:rFonts w:ascii="Arial" w:hAnsi="Arial" w:cs="Arial"/>
          <w:b/>
          <w:bCs/>
          <w:sz w:val="22"/>
        </w:rPr>
      </w:pPr>
      <w:r>
        <w:rPr>
          <w:rFonts w:ascii="Arial" w:hAnsi="Arial" w:cs="Arial"/>
          <w:b/>
          <w:bCs/>
          <w:sz w:val="22"/>
        </w:rPr>
        <w:t xml:space="preserve">9.7. </w:t>
      </w:r>
      <w:r w:rsidRPr="00316683">
        <w:rPr>
          <w:rFonts w:ascii="Arial" w:hAnsi="Arial" w:cs="Arial"/>
          <w:b/>
          <w:bCs/>
          <w:sz w:val="22"/>
        </w:rPr>
        <w:t>Doplňky</w:t>
      </w:r>
    </w:p>
    <w:p w:rsidR="00FF7988" w:rsidRPr="00FF7988" w:rsidRDefault="00FF7988" w:rsidP="00FF7988">
      <w:pPr>
        <w:pStyle w:val="normln0"/>
        <w:spacing w:line="276" w:lineRule="auto"/>
        <w:rPr>
          <w:sz w:val="22"/>
        </w:rPr>
      </w:pPr>
      <w:r w:rsidRPr="00FF7988">
        <w:rPr>
          <w:sz w:val="22"/>
        </w:rPr>
        <w:t>Přechody  mezi  materiály  podlah  budou  provedeny  pod  dveřními  křídly. V těchto místech budou osazeny přechodové zaklapávací lišty. Tyto stavební doplňkové prvky doporučujeme použít například od firmy SCHLÜTER SYSTE</w:t>
      </w:r>
      <w:smartTag w:uri="urn:schemas-microsoft-com:office:smarttags" w:element="PersonName">
        <w:r w:rsidRPr="00FF7988">
          <w:rPr>
            <w:sz w:val="22"/>
          </w:rPr>
          <w:t>MS</w:t>
        </w:r>
      </w:smartTag>
      <w:r w:rsidRPr="00FF7988">
        <w:rPr>
          <w:sz w:val="22"/>
        </w:rPr>
        <w:t xml:space="preserve">. </w:t>
      </w:r>
    </w:p>
    <w:p w:rsidR="00FF7988" w:rsidRPr="00FF7988" w:rsidRDefault="00FF7988" w:rsidP="00FF7988">
      <w:pPr>
        <w:pStyle w:val="normln0"/>
        <w:spacing w:line="276" w:lineRule="auto"/>
        <w:rPr>
          <w:sz w:val="12"/>
        </w:rPr>
      </w:pPr>
    </w:p>
    <w:p w:rsidR="00FF7988" w:rsidRPr="00FF7988" w:rsidRDefault="00FF7988" w:rsidP="00FF7988">
      <w:pPr>
        <w:pStyle w:val="normln0"/>
        <w:spacing w:line="276" w:lineRule="auto"/>
        <w:rPr>
          <w:sz w:val="22"/>
        </w:rPr>
      </w:pPr>
      <w:r w:rsidRPr="00FF7988">
        <w:rPr>
          <w:sz w:val="22"/>
        </w:rPr>
        <w:t xml:space="preserve">Všechna dvířka v obkladu budou v provedení na magnety a budou obložená. Po osazení budou dvířka po obvodu zatmelena trvale pružným tmelem v barvě ostatních spár. Dvířka v omítce budou nerezová rovněž magnetická. </w:t>
      </w:r>
    </w:p>
    <w:p w:rsidR="00FF7988" w:rsidRPr="00FF7988" w:rsidRDefault="00FF7988" w:rsidP="00FF7988">
      <w:pPr>
        <w:pStyle w:val="normln0"/>
        <w:spacing w:line="276" w:lineRule="auto"/>
        <w:rPr>
          <w:sz w:val="12"/>
        </w:rPr>
      </w:pPr>
    </w:p>
    <w:p w:rsidR="00FF7988" w:rsidRDefault="00FF7988" w:rsidP="00FF7988">
      <w:pPr>
        <w:pStyle w:val="normln0"/>
        <w:spacing w:line="276" w:lineRule="auto"/>
        <w:rPr>
          <w:sz w:val="22"/>
        </w:rPr>
      </w:pPr>
      <w:r w:rsidRPr="00FF7988">
        <w:rPr>
          <w:sz w:val="22"/>
        </w:rPr>
        <w:t xml:space="preserve">Na vnějších rozích obkladů bude použit </w:t>
      </w:r>
      <w:r>
        <w:rPr>
          <w:sz w:val="22"/>
        </w:rPr>
        <w:t>plastový</w:t>
      </w:r>
      <w:r w:rsidRPr="00FF7988">
        <w:rPr>
          <w:sz w:val="22"/>
        </w:rPr>
        <w:t xml:space="preserve"> nárožní profil v barvě spár, osazený pod obklad. Na všech vnějších rozích omítaných ploch budou do omítky vsazeny plechové omítníky, které budou přeštukovány a výsledně přemalovány.</w:t>
      </w:r>
    </w:p>
    <w:p w:rsidR="006636CB" w:rsidRPr="00FF7988" w:rsidRDefault="006636CB" w:rsidP="00FF7988">
      <w:pPr>
        <w:pStyle w:val="normln0"/>
        <w:spacing w:line="276" w:lineRule="auto"/>
        <w:rPr>
          <w:rStyle w:val="FontStyle24"/>
          <w:sz w:val="20"/>
        </w:rPr>
      </w:pPr>
    </w:p>
    <w:p w:rsidR="001E4AE4" w:rsidRPr="00FF7988" w:rsidRDefault="001E4AE4" w:rsidP="00FF7988">
      <w:pPr>
        <w:pStyle w:val="Holub-n"/>
        <w:rPr>
          <w:rFonts w:cs="Arial"/>
          <w:bCs/>
          <w:w w:val="150"/>
          <w:sz w:val="16"/>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D.10.</w:t>
      </w:r>
      <w:r w:rsidRPr="00FF7988">
        <w:rPr>
          <w:rFonts w:ascii="Arial" w:hAnsi="Arial" w:cs="Arial"/>
          <w:b/>
          <w:bCs/>
          <w:sz w:val="24"/>
        </w:rPr>
        <w:tab/>
        <w:t>Izolace proti vlhkosti a vodě</w:t>
      </w:r>
    </w:p>
    <w:p w:rsidR="00AB6963" w:rsidRPr="00AB6963" w:rsidRDefault="00FF7988" w:rsidP="00AB6963">
      <w:pPr>
        <w:pStyle w:val="normln0"/>
        <w:spacing w:line="276" w:lineRule="auto"/>
        <w:rPr>
          <w:sz w:val="22"/>
        </w:rPr>
      </w:pPr>
      <w:r w:rsidRPr="00FF7988">
        <w:rPr>
          <w:sz w:val="22"/>
        </w:rPr>
        <w:t>V</w:t>
      </w:r>
      <w:r>
        <w:rPr>
          <w:sz w:val="22"/>
        </w:rPr>
        <w:t xml:space="preserve"> místě </w:t>
      </w:r>
      <w:r w:rsidR="002D34F0">
        <w:rPr>
          <w:sz w:val="22"/>
        </w:rPr>
        <w:t>vestavby není nutné řešit izolaci proti zemní vlhkosti.</w:t>
      </w:r>
    </w:p>
    <w:p w:rsidR="00AB6963" w:rsidRPr="00AB6963" w:rsidRDefault="00AB6963" w:rsidP="00AB6963">
      <w:pPr>
        <w:pStyle w:val="normln0"/>
        <w:spacing w:line="276" w:lineRule="auto"/>
        <w:rPr>
          <w:sz w:val="22"/>
        </w:rPr>
      </w:pPr>
      <w:r w:rsidRPr="00AB6963">
        <w:rPr>
          <w:sz w:val="22"/>
        </w:rPr>
        <w:t>Proti provozní vodě budou v základním provedení, tzn. v místnostech s menším zatížením vodou, lepeny keramické dlažby do hydroizolačních flexibilních tmelů. V místnostech s vyšším zatížením vodou</w:t>
      </w:r>
      <w:r>
        <w:rPr>
          <w:sz w:val="22"/>
        </w:rPr>
        <w:t xml:space="preserve"> (sprchy)</w:t>
      </w:r>
      <w:r w:rsidRPr="00AB6963">
        <w:rPr>
          <w:sz w:val="22"/>
        </w:rPr>
        <w:t xml:space="preserve"> bude navíc celoplošně proveden</w:t>
      </w:r>
      <w:r>
        <w:rPr>
          <w:sz w:val="22"/>
        </w:rPr>
        <w:t>a</w:t>
      </w:r>
      <w:r w:rsidRPr="00AB6963">
        <w:rPr>
          <w:sz w:val="22"/>
        </w:rPr>
        <w:t xml:space="preserve"> dvojnásobn</w:t>
      </w:r>
      <w:r>
        <w:rPr>
          <w:sz w:val="22"/>
        </w:rPr>
        <w:t xml:space="preserve">á </w:t>
      </w:r>
      <w:r w:rsidRPr="00AB6963">
        <w:rPr>
          <w:sz w:val="22"/>
        </w:rPr>
        <w:t>hydroizolační stěrk</w:t>
      </w:r>
      <w:r>
        <w:rPr>
          <w:sz w:val="22"/>
        </w:rPr>
        <w:t>a o celkové min. tloušťce 4 mm</w:t>
      </w:r>
      <w:r w:rsidRPr="00AB6963">
        <w:rPr>
          <w:sz w:val="22"/>
        </w:rPr>
        <w:t xml:space="preserve"> (viz. tabulky skladeb podlah a střech).</w:t>
      </w:r>
      <w:r>
        <w:rPr>
          <w:sz w:val="22"/>
        </w:rPr>
        <w:t xml:space="preserve"> </w:t>
      </w:r>
      <w:r w:rsidRPr="00AB6963">
        <w:rPr>
          <w:sz w:val="22"/>
        </w:rPr>
        <w:t>Stěrka, tmel, spárovací hmota a popřípadě vyrovnávací stěrka musí být od jednoho výrobce a musí být určeny ke společnému použití. V méně expo-novaných místnostech jsou navrženy jako finální a zároveň provozní vodě bránící v pronikání otěruvzdorné stěrky a uzavírací nátěry.</w:t>
      </w:r>
    </w:p>
    <w:p w:rsidR="00AB6963" w:rsidRPr="00BC0A3D" w:rsidRDefault="00AB6963" w:rsidP="00AB6963">
      <w:pPr>
        <w:pStyle w:val="normln0"/>
        <w:spacing w:line="276" w:lineRule="auto"/>
        <w:rPr>
          <w:sz w:val="22"/>
        </w:rPr>
      </w:pPr>
    </w:p>
    <w:p w:rsidR="00AB6963" w:rsidRPr="00AB6963" w:rsidRDefault="00AB6963" w:rsidP="00AB6963">
      <w:pPr>
        <w:pStyle w:val="normln0"/>
        <w:spacing w:line="276" w:lineRule="auto"/>
        <w:rPr>
          <w:sz w:val="22"/>
        </w:rPr>
      </w:pPr>
      <w:r w:rsidRPr="00AB6963">
        <w:rPr>
          <w:sz w:val="22"/>
        </w:rPr>
        <w:lastRenderedPageBreak/>
        <w:t>V ploše obkladu nebo dlažby budou provedeny potřebné dilatace dle ČSN popř.</w:t>
      </w:r>
      <w:r w:rsidR="00DB19B6">
        <w:rPr>
          <w:sz w:val="22"/>
        </w:rPr>
        <w:t xml:space="preserve"> </w:t>
      </w:r>
      <w:r w:rsidRPr="00AB6963">
        <w:rPr>
          <w:sz w:val="22"/>
        </w:rPr>
        <w:t xml:space="preserve"> předpisů výrobce nebo technologických předpisů.</w:t>
      </w:r>
    </w:p>
    <w:p w:rsidR="00FF7988" w:rsidRPr="00AB6963" w:rsidRDefault="00FF7988" w:rsidP="00FF7988">
      <w:pPr>
        <w:pStyle w:val="Zpat"/>
        <w:tabs>
          <w:tab w:val="clear" w:pos="4536"/>
          <w:tab w:val="clear" w:pos="9072"/>
          <w:tab w:val="left" w:pos="709"/>
        </w:tabs>
        <w:spacing w:line="276" w:lineRule="auto"/>
        <w:rPr>
          <w:rFonts w:ascii="Arial" w:hAnsi="Arial" w:cs="Arial"/>
          <w:bCs/>
          <w:sz w:val="16"/>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D.11.</w:t>
      </w:r>
      <w:r w:rsidRPr="00FF7988">
        <w:rPr>
          <w:rFonts w:ascii="Arial" w:hAnsi="Arial" w:cs="Arial"/>
          <w:b/>
          <w:bCs/>
          <w:sz w:val="24"/>
        </w:rPr>
        <w:tab/>
        <w:t>Izolace tepelné</w:t>
      </w:r>
    </w:p>
    <w:p w:rsidR="00AB6963" w:rsidRPr="00AB6963" w:rsidRDefault="00E35DC0" w:rsidP="00AB6963">
      <w:pPr>
        <w:pStyle w:val="normln0"/>
        <w:spacing w:line="276" w:lineRule="auto"/>
        <w:rPr>
          <w:rStyle w:val="FontStyle24"/>
          <w:sz w:val="22"/>
          <w:szCs w:val="22"/>
        </w:rPr>
      </w:pPr>
      <w:r w:rsidRPr="00FB2EBD">
        <w:rPr>
          <w:rStyle w:val="FontStyle24"/>
          <w:sz w:val="22"/>
          <w:szCs w:val="22"/>
        </w:rPr>
        <w:t xml:space="preserve">Pro zateplení obvodových stěn </w:t>
      </w:r>
      <w:r w:rsidR="002D34F0">
        <w:rPr>
          <w:rStyle w:val="FontStyle24"/>
          <w:sz w:val="22"/>
          <w:szCs w:val="22"/>
        </w:rPr>
        <w:t>tl. 250mm</w:t>
      </w:r>
      <w:r w:rsidR="00A01E03">
        <w:rPr>
          <w:rStyle w:val="FontStyle24"/>
          <w:sz w:val="22"/>
          <w:szCs w:val="22"/>
        </w:rPr>
        <w:t xml:space="preserve"> z bílého póro</w:t>
      </w:r>
      <w:r w:rsidR="00497A01">
        <w:rPr>
          <w:rStyle w:val="FontStyle24"/>
          <w:sz w:val="22"/>
          <w:szCs w:val="22"/>
        </w:rPr>
        <w:t>-</w:t>
      </w:r>
      <w:r w:rsidR="00A01E03">
        <w:rPr>
          <w:rStyle w:val="FontStyle24"/>
          <w:sz w:val="22"/>
          <w:szCs w:val="22"/>
        </w:rPr>
        <w:t>betonu</w:t>
      </w:r>
      <w:r w:rsidR="002D34F0">
        <w:rPr>
          <w:rStyle w:val="FontStyle24"/>
          <w:sz w:val="22"/>
          <w:szCs w:val="22"/>
        </w:rPr>
        <w:t>, která přiléhá k panelům KINGSPAN</w:t>
      </w:r>
      <w:r w:rsidRPr="00FB2EBD">
        <w:rPr>
          <w:rStyle w:val="FontStyle24"/>
          <w:sz w:val="22"/>
          <w:szCs w:val="22"/>
        </w:rPr>
        <w:t xml:space="preserve"> je navržen kontaktní zateplovací systém na bázi </w:t>
      </w:r>
      <w:r w:rsidR="00DB19B6">
        <w:rPr>
          <w:rStyle w:val="FontStyle24"/>
          <w:sz w:val="22"/>
          <w:szCs w:val="22"/>
        </w:rPr>
        <w:t>polystyrenu</w:t>
      </w:r>
      <w:r w:rsidRPr="00FB2EBD">
        <w:rPr>
          <w:rStyle w:val="FontStyle24"/>
          <w:sz w:val="22"/>
          <w:szCs w:val="22"/>
        </w:rPr>
        <w:t xml:space="preserve"> s výpočtovou hodnotou součinitele tepelné vodivosti λ = 0,0</w:t>
      </w:r>
      <w:r w:rsidR="009D2E8A">
        <w:rPr>
          <w:rStyle w:val="FontStyle24"/>
          <w:sz w:val="22"/>
          <w:szCs w:val="22"/>
        </w:rPr>
        <w:t>35</w:t>
      </w:r>
      <w:r w:rsidRPr="00FB2EBD">
        <w:rPr>
          <w:rStyle w:val="FontStyle24"/>
          <w:sz w:val="22"/>
          <w:szCs w:val="22"/>
        </w:rPr>
        <w:t xml:space="preserve"> W.m</w:t>
      </w:r>
      <w:r w:rsidRPr="00FB2EBD">
        <w:rPr>
          <w:rStyle w:val="FontStyle24"/>
          <w:sz w:val="22"/>
          <w:szCs w:val="22"/>
          <w:vertAlign w:val="superscript"/>
        </w:rPr>
        <w:t>-1</w:t>
      </w:r>
      <w:r w:rsidRPr="00FB2EBD">
        <w:rPr>
          <w:rStyle w:val="FontStyle24"/>
          <w:sz w:val="22"/>
          <w:szCs w:val="22"/>
        </w:rPr>
        <w:t>.K</w:t>
      </w:r>
      <w:r w:rsidRPr="00FB2EBD">
        <w:rPr>
          <w:rStyle w:val="FontStyle24"/>
          <w:sz w:val="22"/>
          <w:szCs w:val="22"/>
          <w:vertAlign w:val="superscript"/>
        </w:rPr>
        <w:t>-1</w:t>
      </w:r>
      <w:r w:rsidRPr="00FB2EBD">
        <w:rPr>
          <w:rStyle w:val="FontStyle24"/>
          <w:sz w:val="22"/>
          <w:szCs w:val="22"/>
        </w:rPr>
        <w:t>. Pro izolaci střechy nástavby je navržena izolace měkkými deskami z</w:t>
      </w:r>
      <w:r w:rsidR="006636CB">
        <w:rPr>
          <w:rStyle w:val="FontStyle24"/>
          <w:sz w:val="22"/>
          <w:szCs w:val="22"/>
        </w:rPr>
        <w:t> </w:t>
      </w:r>
      <w:r w:rsidRPr="00FB2EBD">
        <w:rPr>
          <w:rStyle w:val="FontStyle24"/>
          <w:sz w:val="22"/>
          <w:szCs w:val="22"/>
        </w:rPr>
        <w:t>minerálních</w:t>
      </w:r>
      <w:r w:rsidR="006636CB">
        <w:rPr>
          <w:rStyle w:val="FontStyle24"/>
          <w:sz w:val="22"/>
          <w:szCs w:val="22"/>
        </w:rPr>
        <w:t xml:space="preserve"> vláken</w:t>
      </w:r>
      <w:r w:rsidRPr="00FB2EBD">
        <w:rPr>
          <w:rStyle w:val="FontStyle24"/>
          <w:sz w:val="22"/>
          <w:szCs w:val="22"/>
        </w:rPr>
        <w:t xml:space="preserve"> v tloušťce 2</w:t>
      </w:r>
      <w:r w:rsidR="00FB2EBD" w:rsidRPr="00FB2EBD">
        <w:rPr>
          <w:rStyle w:val="FontStyle24"/>
          <w:sz w:val="22"/>
          <w:szCs w:val="22"/>
        </w:rPr>
        <w:t>3</w:t>
      </w:r>
      <w:r w:rsidRPr="00FB2EBD">
        <w:rPr>
          <w:rStyle w:val="FontStyle24"/>
          <w:sz w:val="22"/>
          <w:szCs w:val="22"/>
        </w:rPr>
        <w:t>0 mm s výpočtovou hodnotou součinitele tepelné vodivosti λ = 0,044 W.m</w:t>
      </w:r>
      <w:r w:rsidRPr="00FB2EBD">
        <w:rPr>
          <w:rStyle w:val="FontStyle24"/>
          <w:sz w:val="22"/>
          <w:szCs w:val="22"/>
          <w:vertAlign w:val="superscript"/>
        </w:rPr>
        <w:t>-1</w:t>
      </w:r>
      <w:r w:rsidRPr="00FB2EBD">
        <w:rPr>
          <w:rStyle w:val="FontStyle24"/>
          <w:sz w:val="22"/>
          <w:szCs w:val="22"/>
        </w:rPr>
        <w:t>.K</w:t>
      </w:r>
      <w:r w:rsidRPr="00FB2EBD">
        <w:rPr>
          <w:rStyle w:val="FontStyle24"/>
          <w:sz w:val="22"/>
          <w:szCs w:val="22"/>
          <w:vertAlign w:val="superscript"/>
        </w:rPr>
        <w:t>-1</w:t>
      </w:r>
      <w:r w:rsidRPr="00FB2EBD">
        <w:rPr>
          <w:rStyle w:val="FontStyle24"/>
          <w:sz w:val="22"/>
          <w:szCs w:val="22"/>
        </w:rPr>
        <w:t xml:space="preserve"> na spodní pásnici. </w:t>
      </w:r>
      <w:r w:rsidR="00AB6963" w:rsidRPr="00FB2EBD">
        <w:rPr>
          <w:rStyle w:val="FontStyle24"/>
          <w:sz w:val="22"/>
          <w:szCs w:val="22"/>
        </w:rPr>
        <w:t xml:space="preserve">Při realizaci je nutné dodržovat veškeré zásady a doporučení firmy dodávající minerální izolaci. Vždy se musí jednat o kompletní kontaktní fasádní zateplovací systém včetně všech ukončujících lišt, tmelů, výztužné síťoviny atd. Při provádění kontaktního fasádního zateplovacího systému musí být dodrženy požadavky „Cechu pro zateplování budov ČR </w:t>
      </w:r>
      <w:r w:rsidRPr="00FB2EBD">
        <w:rPr>
          <w:rStyle w:val="FontStyle24"/>
          <w:sz w:val="22"/>
          <w:szCs w:val="22"/>
        </w:rPr>
        <w:t>-</w:t>
      </w:r>
      <w:r w:rsidR="00AB6963" w:rsidRPr="00FB2EBD">
        <w:rPr>
          <w:rStyle w:val="FontStyle24"/>
          <w:sz w:val="22"/>
          <w:szCs w:val="22"/>
        </w:rPr>
        <w:t xml:space="preserve"> technická pravidla pro navrhování, ověřování a provádění VKZS“ (vnější kontaktní zateplovaní systémy).</w:t>
      </w:r>
    </w:p>
    <w:p w:rsidR="00FF7988" w:rsidRPr="00E35DC0" w:rsidRDefault="00FF7988" w:rsidP="00FF7988">
      <w:pPr>
        <w:pStyle w:val="Zpat"/>
        <w:tabs>
          <w:tab w:val="clear" w:pos="4536"/>
          <w:tab w:val="clear" w:pos="9072"/>
          <w:tab w:val="left" w:pos="709"/>
        </w:tabs>
        <w:spacing w:line="276" w:lineRule="auto"/>
        <w:rPr>
          <w:rFonts w:ascii="Arial" w:hAnsi="Arial" w:cs="Arial"/>
          <w:bCs/>
          <w:sz w:val="14"/>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D.12.</w:t>
      </w:r>
      <w:r w:rsidRPr="00FF7988">
        <w:rPr>
          <w:rFonts w:ascii="Arial" w:hAnsi="Arial" w:cs="Arial"/>
          <w:b/>
          <w:bCs/>
          <w:sz w:val="24"/>
        </w:rPr>
        <w:tab/>
        <w:t>Konstrukce tesařské</w:t>
      </w:r>
    </w:p>
    <w:p w:rsidR="00E35DC0" w:rsidRDefault="00D45363" w:rsidP="006636CB">
      <w:pPr>
        <w:pStyle w:val="Zpat"/>
        <w:tabs>
          <w:tab w:val="clear" w:pos="4536"/>
          <w:tab w:val="clear" w:pos="9072"/>
        </w:tabs>
        <w:spacing w:line="276" w:lineRule="auto"/>
        <w:jc w:val="both"/>
        <w:rPr>
          <w:rFonts w:ascii="Arial" w:hAnsi="Arial" w:cs="Arial"/>
          <w:bCs/>
          <w:sz w:val="22"/>
        </w:rPr>
      </w:pPr>
      <w:r>
        <w:rPr>
          <w:rFonts w:ascii="Arial" w:hAnsi="Arial" w:cs="Arial"/>
          <w:bCs/>
          <w:sz w:val="22"/>
        </w:rPr>
        <w:t>Jedná se zejména o dodávku střešních příhradových vazníků výšky 550mm a osové vzdálenosti 625mm. Podrobně jsou vazníky popsány v konstrukční části této dokumentace.</w:t>
      </w:r>
    </w:p>
    <w:p w:rsidR="00FF7988" w:rsidRDefault="00FF7988" w:rsidP="00FF7988">
      <w:pPr>
        <w:pStyle w:val="Zpat"/>
        <w:tabs>
          <w:tab w:val="clear" w:pos="4536"/>
          <w:tab w:val="clear" w:pos="9072"/>
          <w:tab w:val="left" w:pos="709"/>
        </w:tabs>
        <w:spacing w:line="276" w:lineRule="auto"/>
        <w:rPr>
          <w:rFonts w:ascii="Arial" w:hAnsi="Arial" w:cs="Arial"/>
          <w:bCs/>
          <w:sz w:val="22"/>
        </w:rPr>
      </w:pPr>
    </w:p>
    <w:p w:rsidR="00D45363" w:rsidRPr="00D45363" w:rsidRDefault="00D45363" w:rsidP="00D45363">
      <w:pPr>
        <w:pStyle w:val="Zpat"/>
        <w:tabs>
          <w:tab w:val="clear" w:pos="4536"/>
          <w:tab w:val="clear" w:pos="9072"/>
          <w:tab w:val="left" w:pos="709"/>
        </w:tabs>
        <w:spacing w:line="276" w:lineRule="auto"/>
        <w:rPr>
          <w:rFonts w:ascii="Arial" w:hAnsi="Arial" w:cs="Arial"/>
          <w:b/>
          <w:bCs/>
          <w:sz w:val="24"/>
        </w:rPr>
      </w:pPr>
      <w:r>
        <w:rPr>
          <w:rFonts w:ascii="Arial" w:hAnsi="Arial" w:cs="Arial"/>
          <w:b/>
          <w:bCs/>
          <w:sz w:val="24"/>
        </w:rPr>
        <w:t>D.13</w:t>
      </w:r>
      <w:r w:rsidRPr="00D45363">
        <w:rPr>
          <w:rFonts w:ascii="Arial" w:hAnsi="Arial" w:cs="Arial"/>
          <w:b/>
          <w:bCs/>
          <w:sz w:val="24"/>
        </w:rPr>
        <w:tab/>
        <w:t xml:space="preserve">Obvodový fasádní plášť </w:t>
      </w:r>
    </w:p>
    <w:p w:rsidR="006636CB" w:rsidRDefault="006636CB" w:rsidP="00D45363">
      <w:pPr>
        <w:pStyle w:val="normln0"/>
        <w:rPr>
          <w:rStyle w:val="FontStyle24"/>
          <w:b/>
          <w:bCs/>
          <w:sz w:val="22"/>
        </w:rPr>
      </w:pPr>
    </w:p>
    <w:p w:rsidR="00D45363" w:rsidRPr="003A7053" w:rsidRDefault="00D45363" w:rsidP="00D45363">
      <w:pPr>
        <w:pStyle w:val="normln0"/>
        <w:rPr>
          <w:rStyle w:val="FontStyle24"/>
          <w:b/>
          <w:bCs/>
          <w:sz w:val="22"/>
        </w:rPr>
      </w:pPr>
      <w:r w:rsidRPr="003A7053">
        <w:rPr>
          <w:rStyle w:val="FontStyle24"/>
          <w:b/>
          <w:bCs/>
          <w:sz w:val="22"/>
        </w:rPr>
        <w:t>Fasádní izolační sendvičové panely</w:t>
      </w:r>
    </w:p>
    <w:p w:rsidR="00D45363" w:rsidRPr="006636CB" w:rsidRDefault="00634622" w:rsidP="006636CB">
      <w:pPr>
        <w:pStyle w:val="normln0"/>
        <w:spacing w:line="276" w:lineRule="auto"/>
        <w:rPr>
          <w:rStyle w:val="FontStyle24"/>
          <w:sz w:val="22"/>
          <w:szCs w:val="22"/>
        </w:rPr>
      </w:pPr>
      <w:r w:rsidRPr="006636CB">
        <w:rPr>
          <w:rStyle w:val="FontStyle24"/>
          <w:sz w:val="22"/>
          <w:szCs w:val="22"/>
        </w:rPr>
        <w:t xml:space="preserve">Stávající </w:t>
      </w:r>
      <w:r w:rsidR="00D45363" w:rsidRPr="006636CB">
        <w:rPr>
          <w:rStyle w:val="FontStyle24"/>
          <w:sz w:val="22"/>
          <w:szCs w:val="22"/>
        </w:rPr>
        <w:t>izolační sendvičov</w:t>
      </w:r>
      <w:r w:rsidRPr="006636CB">
        <w:rPr>
          <w:rStyle w:val="FontStyle24"/>
          <w:sz w:val="22"/>
          <w:szCs w:val="22"/>
        </w:rPr>
        <w:t>é</w:t>
      </w:r>
      <w:r w:rsidR="00D45363" w:rsidRPr="006636CB">
        <w:rPr>
          <w:rStyle w:val="FontStyle24"/>
          <w:sz w:val="22"/>
          <w:szCs w:val="22"/>
        </w:rPr>
        <w:t xml:space="preserve"> panel</w:t>
      </w:r>
      <w:r w:rsidRPr="006636CB">
        <w:rPr>
          <w:rStyle w:val="FontStyle24"/>
          <w:sz w:val="22"/>
          <w:szCs w:val="22"/>
        </w:rPr>
        <w:t>y</w:t>
      </w:r>
      <w:r w:rsidR="00D45363" w:rsidRPr="006636CB">
        <w:rPr>
          <w:rStyle w:val="FontStyle24"/>
          <w:sz w:val="22"/>
          <w:szCs w:val="22"/>
        </w:rPr>
        <w:t xml:space="preserve"> </w:t>
      </w:r>
      <w:r w:rsidRPr="006636CB">
        <w:rPr>
          <w:rStyle w:val="FontStyle24"/>
          <w:sz w:val="22"/>
          <w:szCs w:val="22"/>
        </w:rPr>
        <w:t>j</w:t>
      </w:r>
      <w:r w:rsidR="00D45363" w:rsidRPr="006636CB">
        <w:rPr>
          <w:rStyle w:val="FontStyle24"/>
          <w:sz w:val="22"/>
          <w:szCs w:val="22"/>
        </w:rPr>
        <w:t>sou stěnové panely s jádrem z minerálních desek (PUR) se skrytým upevňovacím prvkem</w:t>
      </w:r>
      <w:r w:rsidRPr="006636CB">
        <w:rPr>
          <w:rStyle w:val="FontStyle24"/>
          <w:sz w:val="22"/>
          <w:szCs w:val="22"/>
        </w:rPr>
        <w:t xml:space="preserve"> a jsou </w:t>
      </w:r>
      <w:r w:rsidR="00D45363" w:rsidRPr="006636CB">
        <w:rPr>
          <w:rStyle w:val="FontStyle24"/>
          <w:sz w:val="22"/>
          <w:szCs w:val="22"/>
        </w:rPr>
        <w:t>kladeny horizontálně. Fasádní panely splň</w:t>
      </w:r>
      <w:r w:rsidRPr="006636CB">
        <w:rPr>
          <w:rStyle w:val="FontStyle24"/>
          <w:sz w:val="22"/>
          <w:szCs w:val="22"/>
        </w:rPr>
        <w:t>ují</w:t>
      </w:r>
      <w:r w:rsidR="00D45363" w:rsidRPr="006636CB">
        <w:rPr>
          <w:rStyle w:val="FontStyle24"/>
          <w:sz w:val="22"/>
          <w:szCs w:val="22"/>
        </w:rPr>
        <w:t xml:space="preserve"> požadavky požárně bezpečnostního řešení tzn. požární odolnost EW 15 DP1 a index šíření plamene po povrchu is = 0,0 mm.min-1.</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t>Součástí fasádního pláště jsou i vodorovné podhledové plochy tvořené rovněž fasádními sendvičovými panely.</w:t>
      </w:r>
    </w:p>
    <w:p w:rsidR="00D45363" w:rsidRPr="006636CB" w:rsidRDefault="00D45363" w:rsidP="006636CB">
      <w:pPr>
        <w:pStyle w:val="normln0"/>
        <w:spacing w:line="276" w:lineRule="auto"/>
        <w:rPr>
          <w:rStyle w:val="FontStyle24"/>
          <w:sz w:val="22"/>
          <w:szCs w:val="22"/>
        </w:rPr>
      </w:pPr>
    </w:p>
    <w:p w:rsidR="00D45363" w:rsidRPr="006636CB" w:rsidRDefault="00634622" w:rsidP="006636CB">
      <w:pPr>
        <w:pStyle w:val="normln0"/>
        <w:spacing w:line="276" w:lineRule="auto"/>
        <w:rPr>
          <w:rStyle w:val="FontStyle24"/>
          <w:sz w:val="22"/>
          <w:szCs w:val="22"/>
        </w:rPr>
      </w:pPr>
      <w:r w:rsidRPr="006636CB">
        <w:rPr>
          <w:rStyle w:val="FontStyle24"/>
          <w:sz w:val="22"/>
          <w:szCs w:val="22"/>
        </w:rPr>
        <w:t>Venkovní s</w:t>
      </w:r>
      <w:r w:rsidR="00D45363" w:rsidRPr="006636CB">
        <w:rPr>
          <w:rStyle w:val="FontStyle24"/>
          <w:sz w:val="22"/>
          <w:szCs w:val="22"/>
        </w:rPr>
        <w:t>endvičové panely jsou na i vnitřní straně z oboustranně pozinkovaných a lakovaných ocelových plechů s exteriérovým vrchním polyesterovým lakem o tloušťce 25 mikrometrů.</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t>Základním nosným materiálem panelů je oboustranný lakovaný ocelový plech v tloušťce dle statického návrhu dodavatele. Plechy jsou ošetřeny antikorozní povrchovou úpravou, a to oboustranným žárově pozinkovaným povlakem o celkové hmotnosti 275 g / m2 zinku pro finální povrchovou úpravu.</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t xml:space="preserve">Jako tepelně izolační hmota je použita polyuretanová pěna PUR (IPN) popř. minerální vata tl. min. 100 mm. Izolační hmota je v panelech pevně připojena k venkovním plechům a uzavřena, aby nedocházelo ke stárnutí a tím k postupné degradaci izolační hmoty. Hodnota součinitele prostupu tepla </w:t>
      </w:r>
      <w:r w:rsidR="00634622" w:rsidRPr="006636CB">
        <w:rPr>
          <w:rStyle w:val="FontStyle24"/>
          <w:sz w:val="22"/>
          <w:szCs w:val="22"/>
        </w:rPr>
        <w:t>je</w:t>
      </w:r>
      <w:r w:rsidRPr="006636CB">
        <w:rPr>
          <w:rStyle w:val="FontStyle24"/>
          <w:sz w:val="22"/>
          <w:szCs w:val="22"/>
        </w:rPr>
        <w:t xml:space="preserve"> max. u = 0,36 W/m2K.</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lastRenderedPageBreak/>
        <w:t>Dále jsou navrženy návazné klempířské prvky ve stejné povrchové úpravě jako povrch panelů,  kotvící i spojovací šrouby pozinkované, s podložkami a různé druhy těsnících materiálů. Svislé spáry mezi panely budou překryty systémovou hliníkovou lištou.</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t>Součástí dodávky budou i systémové ventilační žaluzie z ohýbaných ocelových pozin-kovaných plechů s exteriérovým vrchním polyesterovým lakem o tloušťce 25 mikrometrů a s ochrannou sítí proti hmyzu.</w:t>
      </w:r>
    </w:p>
    <w:p w:rsidR="00D45363" w:rsidRPr="006636CB" w:rsidRDefault="00D45363" w:rsidP="006636CB">
      <w:pPr>
        <w:pStyle w:val="normln0"/>
        <w:spacing w:line="276" w:lineRule="auto"/>
        <w:rPr>
          <w:rStyle w:val="FontStyle24"/>
          <w:sz w:val="22"/>
          <w:szCs w:val="22"/>
        </w:rPr>
      </w:pPr>
    </w:p>
    <w:p w:rsidR="00D45363" w:rsidRPr="006636CB" w:rsidRDefault="00D45363" w:rsidP="006636CB">
      <w:pPr>
        <w:pStyle w:val="normln0"/>
        <w:spacing w:line="276" w:lineRule="auto"/>
        <w:rPr>
          <w:rStyle w:val="FontStyle24"/>
          <w:sz w:val="22"/>
          <w:szCs w:val="22"/>
        </w:rPr>
      </w:pPr>
      <w:r w:rsidRPr="006636CB">
        <w:rPr>
          <w:rStyle w:val="FontStyle24"/>
          <w:sz w:val="22"/>
          <w:szCs w:val="22"/>
        </w:rPr>
        <w:t>Struktura povrchu panelů a barevné řešení je patrné z výkresu pohledů a řezů této dokumentace.</w:t>
      </w:r>
    </w:p>
    <w:p w:rsidR="00FF7988" w:rsidRDefault="00FF7988" w:rsidP="00FF7988">
      <w:pPr>
        <w:pStyle w:val="Zpat"/>
        <w:tabs>
          <w:tab w:val="clear" w:pos="4536"/>
          <w:tab w:val="clear" w:pos="9072"/>
          <w:tab w:val="left" w:pos="709"/>
        </w:tabs>
        <w:spacing w:line="276" w:lineRule="auto"/>
        <w:rPr>
          <w:rFonts w:ascii="Arial" w:hAnsi="Arial" w:cs="Arial"/>
          <w:bCs/>
          <w:sz w:val="22"/>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D.14.</w:t>
      </w:r>
      <w:r w:rsidRPr="00FF7988">
        <w:rPr>
          <w:rFonts w:ascii="Arial" w:hAnsi="Arial" w:cs="Arial"/>
          <w:b/>
          <w:bCs/>
          <w:sz w:val="24"/>
        </w:rPr>
        <w:tab/>
        <w:t>Konstrukce truhlářské</w:t>
      </w:r>
    </w:p>
    <w:p w:rsidR="00F15B26" w:rsidRPr="00BD30B6" w:rsidRDefault="00F15B26" w:rsidP="00F15B26">
      <w:pPr>
        <w:pStyle w:val="normln0"/>
        <w:rPr>
          <w:rStyle w:val="FontStyle24"/>
          <w:sz w:val="22"/>
        </w:rPr>
      </w:pPr>
      <w:r w:rsidRPr="00BD30B6">
        <w:rPr>
          <w:rStyle w:val="FontStyle24"/>
          <w:sz w:val="22"/>
        </w:rPr>
        <w:t>V objektu jsou drobné truhlářské konstrukce a další konstrukce, které s truhlářskými výrobky nepřímo souvisí.</w:t>
      </w:r>
    </w:p>
    <w:p w:rsidR="00F15B26" w:rsidRPr="0098336B" w:rsidRDefault="00F15B26" w:rsidP="00F15B26">
      <w:pPr>
        <w:pStyle w:val="normln0"/>
        <w:rPr>
          <w:rStyle w:val="FontStyle24"/>
          <w:sz w:val="16"/>
        </w:rPr>
      </w:pPr>
    </w:p>
    <w:p w:rsidR="00F15B26" w:rsidRPr="00BD30B6" w:rsidRDefault="00F943D3" w:rsidP="00F15B26">
      <w:pPr>
        <w:pStyle w:val="normln0"/>
        <w:rPr>
          <w:rStyle w:val="FontStyle24"/>
          <w:sz w:val="22"/>
        </w:rPr>
      </w:pPr>
      <w:r>
        <w:rPr>
          <w:rStyle w:val="FontStyle24"/>
          <w:sz w:val="22"/>
        </w:rPr>
        <w:t>Š</w:t>
      </w:r>
      <w:r w:rsidR="00F15B26">
        <w:rPr>
          <w:rStyle w:val="FontStyle24"/>
          <w:sz w:val="22"/>
        </w:rPr>
        <w:t>at</w:t>
      </w:r>
      <w:r>
        <w:rPr>
          <w:rStyle w:val="FontStyle24"/>
          <w:sz w:val="22"/>
        </w:rPr>
        <w:t>ny budou vybaveny</w:t>
      </w:r>
      <w:r w:rsidR="00F15B26">
        <w:rPr>
          <w:rStyle w:val="FontStyle24"/>
          <w:sz w:val="22"/>
        </w:rPr>
        <w:t xml:space="preserve"> nábytkem, zejména lavičkami, policemi a boxy pro odložení oblečení</w:t>
      </w:r>
      <w:r w:rsidR="00F15B26" w:rsidRPr="00BD30B6">
        <w:rPr>
          <w:rStyle w:val="FontStyle24"/>
          <w:sz w:val="22"/>
        </w:rPr>
        <w:t>.</w:t>
      </w:r>
    </w:p>
    <w:p w:rsidR="00FF7988" w:rsidRDefault="00FF7988" w:rsidP="00FF7988">
      <w:pPr>
        <w:pStyle w:val="Zpat"/>
        <w:tabs>
          <w:tab w:val="clear" w:pos="4536"/>
          <w:tab w:val="clear" w:pos="9072"/>
          <w:tab w:val="left" w:pos="709"/>
        </w:tabs>
        <w:spacing w:line="276" w:lineRule="auto"/>
        <w:rPr>
          <w:rFonts w:ascii="Arial" w:hAnsi="Arial" w:cs="Arial"/>
          <w:bCs/>
          <w:sz w:val="22"/>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D.15.</w:t>
      </w:r>
      <w:r w:rsidRPr="00FF7988">
        <w:rPr>
          <w:rFonts w:ascii="Arial" w:hAnsi="Arial" w:cs="Arial"/>
          <w:b/>
          <w:bCs/>
          <w:sz w:val="24"/>
        </w:rPr>
        <w:tab/>
        <w:t>Konstrukce zámečnické</w:t>
      </w:r>
    </w:p>
    <w:p w:rsidR="00F15B26" w:rsidRDefault="00F15B26" w:rsidP="00F15B26">
      <w:pPr>
        <w:pStyle w:val="normln0"/>
        <w:rPr>
          <w:rStyle w:val="FontStyle24"/>
          <w:sz w:val="22"/>
        </w:rPr>
      </w:pPr>
      <w:r>
        <w:rPr>
          <w:rStyle w:val="FontStyle24"/>
          <w:sz w:val="22"/>
        </w:rPr>
        <w:t>Největší dodávkou budou venkovní ocelové žárově zinkované únikové schody. Schodiště bude tvořeno lomenými schodnicemi a typovými pororoštovými stupni. Mezipodesta bude podepřena ocelovým sloupem kotveným do patky. Podrobné řešení je popsáno v konstrukční části</w:t>
      </w:r>
      <w:r w:rsidR="0001019E">
        <w:rPr>
          <w:rStyle w:val="FontStyle24"/>
          <w:sz w:val="22"/>
        </w:rPr>
        <w:t>.</w:t>
      </w:r>
    </w:p>
    <w:p w:rsidR="0001019E" w:rsidRDefault="0001019E" w:rsidP="00F15B26">
      <w:pPr>
        <w:pStyle w:val="normln0"/>
        <w:rPr>
          <w:rStyle w:val="FontStyle24"/>
          <w:sz w:val="22"/>
        </w:rPr>
      </w:pPr>
    </w:p>
    <w:p w:rsidR="00634622" w:rsidRDefault="00634622" w:rsidP="00F15B26">
      <w:pPr>
        <w:pStyle w:val="normln0"/>
        <w:rPr>
          <w:rStyle w:val="FontStyle24"/>
          <w:sz w:val="22"/>
        </w:rPr>
      </w:pPr>
      <w:r>
        <w:rPr>
          <w:rStyle w:val="FontStyle24"/>
          <w:sz w:val="22"/>
        </w:rPr>
        <w:t>Do fasádní panelů budou proříznuty okenní otvory. Z důvodů zpevnění stáv</w:t>
      </w:r>
      <w:r w:rsidR="002054F7">
        <w:rPr>
          <w:rStyle w:val="FontStyle24"/>
          <w:sz w:val="22"/>
        </w:rPr>
        <w:t>a</w:t>
      </w:r>
      <w:r>
        <w:rPr>
          <w:rStyle w:val="FontStyle24"/>
          <w:sz w:val="22"/>
        </w:rPr>
        <w:t>jící</w:t>
      </w:r>
      <w:r w:rsidR="002054F7">
        <w:rPr>
          <w:rStyle w:val="FontStyle24"/>
          <w:sz w:val="22"/>
        </w:rPr>
        <w:t>ch</w:t>
      </w:r>
      <w:r>
        <w:rPr>
          <w:rStyle w:val="FontStyle24"/>
          <w:sz w:val="22"/>
        </w:rPr>
        <w:t xml:space="preserve"> fasádních panelů budou pro okna do </w:t>
      </w:r>
      <w:r w:rsidR="002054F7">
        <w:rPr>
          <w:rStyle w:val="FontStyle24"/>
          <w:sz w:val="22"/>
        </w:rPr>
        <w:t xml:space="preserve">obvodového </w:t>
      </w:r>
      <w:r w:rsidR="0001019E">
        <w:rPr>
          <w:rStyle w:val="FontStyle24"/>
          <w:sz w:val="22"/>
        </w:rPr>
        <w:t xml:space="preserve">fasádního pláště nově osazeny </w:t>
      </w:r>
      <w:r w:rsidR="002054F7">
        <w:rPr>
          <w:rStyle w:val="FontStyle24"/>
          <w:sz w:val="22"/>
        </w:rPr>
        <w:t xml:space="preserve">a ukotveny k obvodové zdi </w:t>
      </w:r>
      <w:r w:rsidR="0001019E">
        <w:rPr>
          <w:rStyle w:val="FontStyle24"/>
          <w:sz w:val="22"/>
        </w:rPr>
        <w:t xml:space="preserve">ocelové </w:t>
      </w:r>
      <w:r>
        <w:rPr>
          <w:rStyle w:val="FontStyle24"/>
          <w:sz w:val="22"/>
        </w:rPr>
        <w:t>rámy</w:t>
      </w:r>
      <w:r w:rsidR="0001019E">
        <w:rPr>
          <w:rStyle w:val="FontStyle24"/>
          <w:sz w:val="22"/>
        </w:rPr>
        <w:t xml:space="preserve">. </w:t>
      </w:r>
    </w:p>
    <w:p w:rsidR="00F15B26" w:rsidRDefault="00F15B26" w:rsidP="00F15B26">
      <w:pPr>
        <w:pStyle w:val="normln0"/>
        <w:rPr>
          <w:rStyle w:val="FontStyle24"/>
          <w:sz w:val="22"/>
        </w:rPr>
      </w:pPr>
      <w:r w:rsidRPr="004519A9">
        <w:rPr>
          <w:rStyle w:val="FontStyle24"/>
          <w:sz w:val="22"/>
        </w:rPr>
        <w:t xml:space="preserve">Mřížky, průchodky atp. jsou typizované systémové výrobky a jsou dodávkou konkrétních profesí. </w:t>
      </w:r>
    </w:p>
    <w:p w:rsidR="00F15B26" w:rsidRDefault="00F15B26" w:rsidP="00F15B26">
      <w:pPr>
        <w:pStyle w:val="normln0"/>
        <w:rPr>
          <w:rStyle w:val="FontStyle24"/>
          <w:sz w:val="22"/>
        </w:rPr>
      </w:pPr>
    </w:p>
    <w:p w:rsidR="00F15B26" w:rsidRDefault="00F15B26" w:rsidP="00F15B26">
      <w:pPr>
        <w:pStyle w:val="normln0"/>
        <w:rPr>
          <w:rStyle w:val="FontStyle24"/>
          <w:sz w:val="22"/>
        </w:rPr>
      </w:pPr>
      <w:r w:rsidRPr="004519A9">
        <w:rPr>
          <w:rStyle w:val="FontStyle24"/>
          <w:sz w:val="22"/>
        </w:rPr>
        <w:t>Dalšími zámečnickými konstrukcemi budou ocelová zábradlí na schodišti. Jednotliv</w:t>
      </w:r>
      <w:r w:rsidR="00F943D3">
        <w:rPr>
          <w:rStyle w:val="FontStyle24"/>
          <w:sz w:val="22"/>
        </w:rPr>
        <w:t>é</w:t>
      </w:r>
      <w:r w:rsidRPr="004519A9">
        <w:rPr>
          <w:rStyle w:val="FontStyle24"/>
          <w:sz w:val="22"/>
        </w:rPr>
        <w:t xml:space="preserve"> zábradlí </w:t>
      </w:r>
      <w:r w:rsidR="00F943D3">
        <w:rPr>
          <w:rStyle w:val="FontStyle24"/>
          <w:sz w:val="22"/>
        </w:rPr>
        <w:t>budou</w:t>
      </w:r>
      <w:r w:rsidRPr="004519A9">
        <w:rPr>
          <w:rStyle w:val="FontStyle24"/>
          <w:sz w:val="22"/>
        </w:rPr>
        <w:t xml:space="preserve"> realizována jako montovaná, žárově zinkovaná a </w:t>
      </w:r>
      <w:r w:rsidR="00F943D3">
        <w:rPr>
          <w:rStyle w:val="FontStyle24"/>
          <w:sz w:val="22"/>
        </w:rPr>
        <w:t>budou</w:t>
      </w:r>
      <w:r w:rsidRPr="004519A9">
        <w:rPr>
          <w:rStyle w:val="FontStyle24"/>
          <w:sz w:val="22"/>
        </w:rPr>
        <w:t xml:space="preserve"> podrobně popsány v tabulkách PSV.</w:t>
      </w:r>
    </w:p>
    <w:p w:rsidR="00F15B26" w:rsidRDefault="00F15B26" w:rsidP="00F15B26">
      <w:pPr>
        <w:pStyle w:val="normln0"/>
        <w:rPr>
          <w:rStyle w:val="FontStyle24"/>
          <w:sz w:val="22"/>
        </w:rPr>
      </w:pPr>
    </w:p>
    <w:p w:rsidR="0001019E" w:rsidRPr="004519A9" w:rsidRDefault="0001019E" w:rsidP="0001019E">
      <w:pPr>
        <w:pStyle w:val="normln0"/>
        <w:rPr>
          <w:rStyle w:val="FontStyle24"/>
          <w:sz w:val="22"/>
        </w:rPr>
      </w:pPr>
      <w:r w:rsidRPr="004519A9">
        <w:rPr>
          <w:rStyle w:val="FontStyle24"/>
          <w:sz w:val="22"/>
        </w:rPr>
        <w:t>Drobné zámečnické konstrukce budou představovat pomocné konstrukce pro vynesení a kotvení VZT jednotek, potrubí, SDK podhledů apod.</w:t>
      </w:r>
    </w:p>
    <w:p w:rsidR="0001019E" w:rsidRPr="004519A9" w:rsidRDefault="0001019E" w:rsidP="0001019E">
      <w:pPr>
        <w:pStyle w:val="normln0"/>
        <w:rPr>
          <w:rStyle w:val="FontStyle24"/>
          <w:sz w:val="22"/>
        </w:rPr>
      </w:pPr>
      <w:r w:rsidRPr="004519A9">
        <w:rPr>
          <w:rStyle w:val="FontStyle24"/>
          <w:sz w:val="22"/>
        </w:rPr>
        <w:t>U všech kovových prvků je navržena ochrana před nebezpečným dotykovým napětím dle ČSN 332000-4-41, ČSN 332000-5-54, ČSN 332000-7-</w:t>
      </w:r>
      <w:smartTag w:uri="urn:schemas-microsoft-com:office:smarttags" w:element="metricconverter">
        <w:smartTagPr>
          <w:attr w:name="ProductID" w:val="701 a"/>
        </w:smartTagPr>
        <w:r w:rsidRPr="004519A9">
          <w:rPr>
            <w:rStyle w:val="FontStyle24"/>
            <w:sz w:val="22"/>
          </w:rPr>
          <w:t>701 a</w:t>
        </w:r>
      </w:smartTag>
      <w:r w:rsidRPr="004519A9">
        <w:rPr>
          <w:rStyle w:val="FontStyle24"/>
          <w:sz w:val="22"/>
        </w:rPr>
        <w:t xml:space="preserve"> norem ČSN souvisejících ochranným pospojováním s vyrovnáním potenciálu. </w:t>
      </w:r>
    </w:p>
    <w:p w:rsidR="0001019E" w:rsidRPr="004519A9" w:rsidRDefault="0001019E" w:rsidP="0001019E">
      <w:pPr>
        <w:pStyle w:val="normln0"/>
        <w:rPr>
          <w:rStyle w:val="FontStyle24"/>
          <w:sz w:val="22"/>
        </w:rPr>
      </w:pPr>
    </w:p>
    <w:p w:rsidR="0001019E" w:rsidRPr="004519A9" w:rsidRDefault="0001019E" w:rsidP="0001019E">
      <w:pPr>
        <w:pStyle w:val="normln0"/>
        <w:rPr>
          <w:rStyle w:val="FontStyle24"/>
          <w:sz w:val="22"/>
        </w:rPr>
      </w:pPr>
      <w:r w:rsidRPr="004519A9">
        <w:rPr>
          <w:rStyle w:val="FontStyle24"/>
          <w:sz w:val="22"/>
        </w:rPr>
        <w:t>Zemnění jednotlivých ocelových konstrukcí je popsáno v části ELEKTRO.</w:t>
      </w:r>
    </w:p>
    <w:p w:rsidR="00FF7988" w:rsidRDefault="00FF7988" w:rsidP="00FF7988">
      <w:pPr>
        <w:pStyle w:val="Zpat"/>
        <w:tabs>
          <w:tab w:val="clear" w:pos="4536"/>
          <w:tab w:val="clear" w:pos="9072"/>
          <w:tab w:val="left" w:pos="709"/>
        </w:tabs>
        <w:spacing w:line="276" w:lineRule="auto"/>
        <w:rPr>
          <w:rFonts w:ascii="Arial" w:hAnsi="Arial" w:cs="Arial"/>
          <w:bCs/>
          <w:sz w:val="22"/>
        </w:rPr>
      </w:pPr>
    </w:p>
    <w:p w:rsidR="00FF7988" w:rsidRPr="00FF7988" w:rsidRDefault="00FF7988" w:rsidP="00FF7988">
      <w:pPr>
        <w:pStyle w:val="Zpat"/>
        <w:tabs>
          <w:tab w:val="clear" w:pos="4536"/>
          <w:tab w:val="clear" w:pos="9072"/>
          <w:tab w:val="left" w:pos="709"/>
        </w:tabs>
        <w:spacing w:line="276" w:lineRule="auto"/>
        <w:rPr>
          <w:rFonts w:ascii="Arial" w:hAnsi="Arial" w:cs="Arial"/>
          <w:b/>
          <w:bCs/>
          <w:sz w:val="24"/>
        </w:rPr>
      </w:pPr>
      <w:r w:rsidRPr="00FF7988">
        <w:rPr>
          <w:rFonts w:ascii="Arial" w:hAnsi="Arial" w:cs="Arial"/>
          <w:b/>
          <w:bCs/>
          <w:sz w:val="24"/>
        </w:rPr>
        <w:t>D.16.</w:t>
      </w:r>
      <w:r w:rsidRPr="00FF7988">
        <w:rPr>
          <w:rFonts w:ascii="Arial" w:hAnsi="Arial" w:cs="Arial"/>
          <w:b/>
          <w:bCs/>
          <w:sz w:val="24"/>
        </w:rPr>
        <w:tab/>
        <w:t>Výplně otvorů</w:t>
      </w:r>
    </w:p>
    <w:p w:rsidR="00FF7988" w:rsidRPr="001B6076" w:rsidRDefault="00FF7988" w:rsidP="00FF7988">
      <w:pPr>
        <w:pStyle w:val="Zpat"/>
        <w:tabs>
          <w:tab w:val="clear" w:pos="4536"/>
          <w:tab w:val="clear" w:pos="9072"/>
          <w:tab w:val="left" w:pos="1134"/>
        </w:tabs>
        <w:spacing w:line="276" w:lineRule="auto"/>
        <w:rPr>
          <w:rFonts w:ascii="Arial" w:hAnsi="Arial" w:cs="Arial"/>
          <w:bCs/>
          <w:sz w:val="4"/>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t xml:space="preserve">Výplně vnějších otvorů v 2.NP jsou navrženy </w:t>
      </w:r>
      <w:r w:rsidR="006636CB">
        <w:rPr>
          <w:rStyle w:val="FontStyle24"/>
          <w:sz w:val="22"/>
          <w:szCs w:val="22"/>
        </w:rPr>
        <w:t xml:space="preserve">plastové a </w:t>
      </w:r>
      <w:r w:rsidRPr="006636CB">
        <w:rPr>
          <w:rStyle w:val="FontStyle24"/>
          <w:sz w:val="22"/>
          <w:szCs w:val="22"/>
        </w:rPr>
        <w:t xml:space="preserve">hliníkové se zasklením izolačními dvojskly u = 1,1 W.m-2.K s teplým okrajem. Vstupní dveře jsou navrženy ze systémové hliníkové rámové konstrukce s přerušeným tepelným mostem (standard SCHÜCKO, HUECK HARTMANN. Přepočtená hodnota součinitele prostupu tepla celého systému bude činit nejvýše u = 1,4 W.m-2.K a bude splňovat požadavek ČSN 730540 – 2/Z1. </w:t>
      </w:r>
    </w:p>
    <w:p w:rsidR="00F15B26" w:rsidRPr="006636CB" w:rsidRDefault="00F15B26" w:rsidP="006636CB">
      <w:pPr>
        <w:pStyle w:val="normln0"/>
        <w:spacing w:line="276" w:lineRule="auto"/>
        <w:rPr>
          <w:rStyle w:val="FontStyle24"/>
          <w:sz w:val="22"/>
          <w:szCs w:val="22"/>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lastRenderedPageBreak/>
        <w:t>Pohyblivé díly budou mít celoobvodové kování. Části v místech  zvýšeného kontaktu s veřejností budou provedeny s vnitřním sklem VSG. Výplně otvorů budou osazeny  dvojitým těsněním a budou opatřeny kompletními doplňky (krycí lišty k omítce, popř. dorovnávací profily v barvě a provedení výplní, ..).</w:t>
      </w:r>
    </w:p>
    <w:p w:rsidR="00F15B26" w:rsidRPr="006636CB" w:rsidRDefault="00F15B26" w:rsidP="006636CB">
      <w:pPr>
        <w:pStyle w:val="normln0"/>
        <w:spacing w:line="276" w:lineRule="auto"/>
        <w:rPr>
          <w:rStyle w:val="FontStyle24"/>
          <w:sz w:val="22"/>
          <w:szCs w:val="22"/>
        </w:rPr>
      </w:pPr>
      <w:r w:rsidRPr="006636CB">
        <w:rPr>
          <w:rStyle w:val="FontStyle24"/>
          <w:sz w:val="22"/>
          <w:szCs w:val="22"/>
        </w:rPr>
        <w:t>Vchodové dveře budou mít bezpečnostní zámky splňující požadavky Policie ČR a pojišťoven (min. třída 3)</w:t>
      </w:r>
    </w:p>
    <w:p w:rsidR="00F15B26" w:rsidRPr="006636CB" w:rsidRDefault="00F15B26" w:rsidP="006636CB">
      <w:pPr>
        <w:pStyle w:val="normln0"/>
        <w:spacing w:line="276" w:lineRule="auto"/>
        <w:rPr>
          <w:rStyle w:val="FontStyle24"/>
          <w:sz w:val="22"/>
          <w:szCs w:val="22"/>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t>Vybrané dveře budou osazeny vrchními samozavírači s kluznou lištou.</w:t>
      </w:r>
    </w:p>
    <w:p w:rsidR="00F15B26" w:rsidRPr="006636CB" w:rsidRDefault="00F15B26" w:rsidP="006636CB">
      <w:pPr>
        <w:pStyle w:val="normln0"/>
        <w:spacing w:line="276" w:lineRule="auto"/>
        <w:rPr>
          <w:rStyle w:val="FontStyle24"/>
          <w:sz w:val="22"/>
          <w:szCs w:val="22"/>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t>Provedení parapetů musí obsahovat všechny související prvky / doplňky (ukončení na bocích, v čele,…).</w:t>
      </w:r>
    </w:p>
    <w:p w:rsidR="00F15B26" w:rsidRPr="006636CB" w:rsidRDefault="00F15B26" w:rsidP="006636CB">
      <w:pPr>
        <w:pStyle w:val="normln0"/>
        <w:spacing w:line="276" w:lineRule="auto"/>
        <w:rPr>
          <w:rStyle w:val="FontStyle24"/>
          <w:sz w:val="22"/>
          <w:szCs w:val="22"/>
        </w:rPr>
      </w:pPr>
      <w:r w:rsidRPr="006636CB">
        <w:rPr>
          <w:rStyle w:val="FontStyle24"/>
          <w:sz w:val="22"/>
          <w:szCs w:val="22"/>
        </w:rPr>
        <w:t>Barva vnějších výplní : RAL 7016  - antracitově šedá</w:t>
      </w:r>
    </w:p>
    <w:p w:rsidR="00F15B26" w:rsidRPr="006636CB" w:rsidRDefault="00F15B26" w:rsidP="006636CB">
      <w:pPr>
        <w:pStyle w:val="normln0"/>
        <w:spacing w:line="276" w:lineRule="auto"/>
        <w:rPr>
          <w:rStyle w:val="FontStyle24"/>
          <w:sz w:val="22"/>
          <w:szCs w:val="22"/>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t>Výplně vnitřních otvorů jsou navržené vysokotlaké laminátové do ocelové zárubně HSE. Vybrané dveře budou splňovat předepsanou požární odolnost a budou opatřené samozavírači – viz tabuky níže a Požárně bezpečnostní řešení.</w:t>
      </w:r>
    </w:p>
    <w:p w:rsidR="00F15B26" w:rsidRPr="006636CB" w:rsidRDefault="00F15B26" w:rsidP="006636CB">
      <w:pPr>
        <w:pStyle w:val="normln0"/>
        <w:spacing w:line="276" w:lineRule="auto"/>
        <w:rPr>
          <w:rStyle w:val="FontStyle24"/>
          <w:sz w:val="22"/>
          <w:szCs w:val="22"/>
        </w:rPr>
      </w:pPr>
    </w:p>
    <w:p w:rsidR="00F15B26" w:rsidRPr="006636CB" w:rsidRDefault="00F15B26" w:rsidP="006636CB">
      <w:pPr>
        <w:pStyle w:val="normln0"/>
        <w:spacing w:line="276" w:lineRule="auto"/>
        <w:rPr>
          <w:rStyle w:val="FontStyle24"/>
          <w:sz w:val="22"/>
          <w:szCs w:val="22"/>
        </w:rPr>
      </w:pPr>
      <w:r w:rsidRPr="006636CB">
        <w:rPr>
          <w:rStyle w:val="FontStyle24"/>
          <w:sz w:val="22"/>
          <w:szCs w:val="22"/>
        </w:rPr>
        <w:t>Výplně otvorů jsou navrženy jako bezprahové. V místech změny materiálů podlah budou osazeny přechodové lišty SCHLÜTER SYSTEMS, nebo obdobné stejných vlastností. Přechody, které nejsou určeny na výkresech stavební části projektové dokumentace, budou vždy provedeny pod dveřními křídly. Konkrétní typ lišt určí projektant po dohodě s investorem. Po dohodě s investorem budou u vybraných dveří osazeny dorazové zarážky.</w:t>
      </w:r>
    </w:p>
    <w:p w:rsidR="00F15B26" w:rsidRPr="006636CB" w:rsidRDefault="00F15B26" w:rsidP="006636CB">
      <w:pPr>
        <w:pStyle w:val="normln0"/>
        <w:spacing w:line="276" w:lineRule="auto"/>
        <w:rPr>
          <w:rStyle w:val="FontStyle24"/>
          <w:sz w:val="22"/>
          <w:szCs w:val="22"/>
        </w:rPr>
      </w:pPr>
      <w:r w:rsidRPr="006636CB">
        <w:rPr>
          <w:rStyle w:val="FontStyle24"/>
          <w:sz w:val="22"/>
          <w:szCs w:val="22"/>
        </w:rPr>
        <w:t>Všechny vnitřní výplně otvorů budou kompletní, tzn. budou obsahovat kompletní kování a zámky včetně vložek. Dle požadavku investora budou vybrané dveře osazeny bezpečnostním kováním a vložkou splňujícím bezpečnostní třídu min. 3.</w:t>
      </w:r>
    </w:p>
    <w:p w:rsidR="00F15B26" w:rsidRPr="006636CB" w:rsidRDefault="00F15B26" w:rsidP="006636CB">
      <w:pPr>
        <w:pStyle w:val="normln0"/>
        <w:spacing w:line="276" w:lineRule="auto"/>
        <w:rPr>
          <w:rStyle w:val="FontStyle24"/>
          <w:sz w:val="22"/>
          <w:szCs w:val="22"/>
        </w:rPr>
      </w:pPr>
      <w:r w:rsidRPr="006636CB">
        <w:rPr>
          <w:rStyle w:val="FontStyle24"/>
          <w:sz w:val="22"/>
          <w:szCs w:val="22"/>
        </w:rPr>
        <w:t>Při vlastní realizaci výplní vnitřních otvorů je třeba dodržet technické požadavky konkrétního dodavatele dveří.</w:t>
      </w:r>
    </w:p>
    <w:p w:rsidR="00FF7988" w:rsidRPr="00316683" w:rsidRDefault="00FF7988" w:rsidP="001E4AE4">
      <w:pPr>
        <w:pStyle w:val="Holub-n"/>
        <w:rPr>
          <w:rFonts w:cs="Arial"/>
          <w:bCs/>
          <w:w w:val="150"/>
        </w:rPr>
      </w:pPr>
    </w:p>
    <w:p w:rsidR="00A5642E" w:rsidRDefault="00A5642E" w:rsidP="00A5642E">
      <w:pPr>
        <w:pStyle w:val="Holub-n"/>
        <w:tabs>
          <w:tab w:val="left" w:pos="567"/>
        </w:tabs>
        <w:rPr>
          <w:rFonts w:cs="Arial"/>
          <w:bCs/>
          <w:w w:val="150"/>
          <w:sz w:val="28"/>
        </w:rPr>
      </w:pPr>
      <w:r>
        <w:rPr>
          <w:rFonts w:ascii="Arial Black" w:hAnsi="Arial Black" w:cs="Arial"/>
          <w:b/>
          <w:sz w:val="28"/>
        </w:rPr>
        <w:t>5</w:t>
      </w:r>
      <w:r w:rsidRPr="00A5642E">
        <w:rPr>
          <w:rFonts w:ascii="Arial Black" w:hAnsi="Arial Black" w:cs="Arial"/>
          <w:b/>
          <w:sz w:val="28"/>
        </w:rPr>
        <w:t>.</w:t>
      </w:r>
      <w:r w:rsidRPr="00A5642E">
        <w:rPr>
          <w:rFonts w:ascii="Arial Black" w:hAnsi="Arial Black" w:cs="Arial"/>
          <w:b/>
          <w:sz w:val="28"/>
        </w:rPr>
        <w:tab/>
      </w:r>
      <w:r>
        <w:rPr>
          <w:rFonts w:ascii="Arial Black" w:hAnsi="Arial Black" w:cs="Arial"/>
          <w:b/>
          <w:sz w:val="28"/>
        </w:rPr>
        <w:t>Bezpečnost při užívání stavby, ochrana zdraví</w:t>
      </w:r>
    </w:p>
    <w:p w:rsidR="00A5642E" w:rsidRDefault="00A5642E" w:rsidP="00A5642E">
      <w:pPr>
        <w:pStyle w:val="Style8"/>
        <w:spacing w:line="276" w:lineRule="auto"/>
        <w:ind w:firstLine="0"/>
        <w:jc w:val="both"/>
        <w:rPr>
          <w:rStyle w:val="FontStyle42"/>
          <w:rFonts w:ascii="Arial" w:hAnsi="Arial" w:cs="Arial"/>
        </w:rPr>
      </w:pPr>
      <w:r>
        <w:rPr>
          <w:rStyle w:val="FontStyle42"/>
          <w:rFonts w:ascii="Arial" w:hAnsi="Arial" w:cs="Arial"/>
        </w:rPr>
        <w:t>Stavební úpravy a rekonstrukce objektu jsou navrhovány tak, aby při jejím užívání a při dodržování provozního řádu, který bude stanoven provozovatelem, byla zajištěna bezpečnost návštěvníků i zaměstnanců zimního stadionu.</w:t>
      </w:r>
    </w:p>
    <w:p w:rsidR="00A5642E" w:rsidRPr="00A5642E" w:rsidRDefault="00A5642E" w:rsidP="002F2C10">
      <w:pPr>
        <w:pStyle w:val="Holub-n"/>
        <w:rPr>
          <w:rFonts w:cs="Arial"/>
          <w:bCs/>
          <w:w w:val="150"/>
          <w:sz w:val="12"/>
        </w:rPr>
      </w:pPr>
    </w:p>
    <w:p w:rsidR="00A5642E" w:rsidRPr="007E6DAE" w:rsidRDefault="00A5642E" w:rsidP="00A5642E">
      <w:pPr>
        <w:spacing w:line="276" w:lineRule="auto"/>
        <w:jc w:val="both"/>
        <w:rPr>
          <w:rFonts w:ascii="Arial" w:hAnsi="Arial" w:cs="Arial"/>
          <w:bCs/>
          <w:sz w:val="22"/>
          <w:szCs w:val="22"/>
        </w:rPr>
      </w:pPr>
      <w:r w:rsidRPr="007E6DAE">
        <w:rPr>
          <w:rFonts w:ascii="Arial" w:hAnsi="Arial" w:cs="Arial"/>
          <w:bCs/>
          <w:sz w:val="22"/>
          <w:szCs w:val="22"/>
        </w:rPr>
        <w:t>Všichni zúčastnění pracovníci musí být s uvedenými předpisy seznámeni před zahájením prací. Dále jsou povinni používat při práci pře</w:t>
      </w:r>
      <w:r w:rsidRPr="007E6DAE">
        <w:rPr>
          <w:rFonts w:ascii="Arial" w:hAnsi="Arial" w:cs="Arial"/>
          <w:bCs/>
          <w:sz w:val="22"/>
          <w:szCs w:val="22"/>
        </w:rPr>
        <w:softHyphen/>
        <w:t xml:space="preserve">depsané osobní ochranné pomůcky podle směrnic </w:t>
      </w:r>
      <w:proofErr w:type="spellStart"/>
      <w:r w:rsidRPr="007E6DAE">
        <w:rPr>
          <w:rFonts w:ascii="Arial" w:hAnsi="Arial" w:cs="Arial"/>
          <w:bCs/>
          <w:sz w:val="22"/>
          <w:szCs w:val="22"/>
        </w:rPr>
        <w:t>MSv</w:t>
      </w:r>
      <w:proofErr w:type="spellEnd"/>
      <w:r w:rsidRPr="007E6DAE">
        <w:rPr>
          <w:rFonts w:ascii="Arial" w:hAnsi="Arial" w:cs="Arial"/>
          <w:bCs/>
          <w:sz w:val="22"/>
          <w:szCs w:val="22"/>
        </w:rPr>
        <w:t>. a podle uvedených předpisů.</w:t>
      </w:r>
    </w:p>
    <w:p w:rsidR="00A5642E" w:rsidRPr="007E6DAE" w:rsidRDefault="00A5642E" w:rsidP="00A5642E">
      <w:pPr>
        <w:spacing w:line="276" w:lineRule="auto"/>
        <w:jc w:val="both"/>
        <w:rPr>
          <w:rFonts w:ascii="Arial" w:hAnsi="Arial" w:cs="Arial"/>
          <w:bCs/>
          <w:sz w:val="22"/>
          <w:szCs w:val="22"/>
        </w:rPr>
      </w:pPr>
      <w:r w:rsidRPr="007E6DAE">
        <w:rPr>
          <w:rFonts w:ascii="Arial" w:hAnsi="Arial" w:cs="Arial"/>
          <w:sz w:val="22"/>
          <w:szCs w:val="22"/>
        </w:rPr>
        <w:t xml:space="preserve">Veškerá instalovaná zařízení musí být rozmístěna tak, aby bylo umožněno jejich optimální ovládání, bezpečný přístup k ovládacím prvkům a armaturám a aby byl zajištěn prostor pro jejich případnou demontáž a zpětnou montáž </w:t>
      </w:r>
      <w:r w:rsidRPr="007E6DAE">
        <w:rPr>
          <w:rFonts w:ascii="Arial" w:hAnsi="Arial" w:cs="Arial"/>
          <w:bCs/>
          <w:sz w:val="22"/>
          <w:szCs w:val="22"/>
        </w:rPr>
        <w:t xml:space="preserve">v rámci prováděných oprav a údržby v souladu s požadavky vyhlášek. </w:t>
      </w:r>
    </w:p>
    <w:p w:rsidR="00A5642E" w:rsidRPr="007E6DAE" w:rsidRDefault="00A5642E" w:rsidP="00A5642E">
      <w:pPr>
        <w:spacing w:line="276" w:lineRule="auto"/>
        <w:jc w:val="both"/>
        <w:rPr>
          <w:rFonts w:ascii="Arial" w:hAnsi="Arial" w:cs="Arial"/>
          <w:sz w:val="22"/>
          <w:szCs w:val="22"/>
        </w:rPr>
      </w:pPr>
      <w:r w:rsidRPr="007E6DAE">
        <w:rPr>
          <w:rFonts w:ascii="Arial" w:hAnsi="Arial" w:cs="Arial"/>
          <w:bCs/>
          <w:sz w:val="22"/>
          <w:szCs w:val="22"/>
        </w:rPr>
        <w:t>Při provádění veškerých</w:t>
      </w:r>
      <w:r w:rsidRPr="007E6DAE">
        <w:rPr>
          <w:rFonts w:ascii="Arial" w:hAnsi="Arial" w:cs="Arial"/>
          <w:sz w:val="22"/>
          <w:szCs w:val="22"/>
        </w:rPr>
        <w:t xml:space="preserve"> demontážních, montážních a stavebních prací je nezbytně nutné dodržovat zásady bezpečnosti práce v souladu se:</w:t>
      </w:r>
    </w:p>
    <w:p w:rsidR="00A5642E" w:rsidRPr="007E6DAE" w:rsidRDefault="00A5642E" w:rsidP="00A5642E">
      <w:pPr>
        <w:numPr>
          <w:ilvl w:val="0"/>
          <w:numId w:val="5"/>
        </w:numPr>
        <w:spacing w:line="276" w:lineRule="auto"/>
        <w:jc w:val="both"/>
        <w:rPr>
          <w:rFonts w:ascii="Arial" w:hAnsi="Arial" w:cs="Arial"/>
          <w:sz w:val="22"/>
          <w:szCs w:val="22"/>
        </w:rPr>
      </w:pPr>
      <w:r w:rsidRPr="007E6DAE">
        <w:rPr>
          <w:rFonts w:ascii="Arial" w:hAnsi="Arial" w:cs="Arial"/>
          <w:sz w:val="22"/>
          <w:szCs w:val="22"/>
        </w:rPr>
        <w:t xml:space="preserve"> zák. č. 309/2006 Sb. - Zákon, kterým se upravují další požadavky bezpečnosti a ochrany zdraví při práci v pracovněprávních vztazích a o zajištění bezpečnosti a ochrany zdraví při činnosti nebo poskytování služeb mimo pracovněprávní </w:t>
      </w:r>
      <w:r w:rsidRPr="007E6DAE">
        <w:rPr>
          <w:rFonts w:ascii="Arial" w:hAnsi="Arial" w:cs="Arial"/>
          <w:sz w:val="22"/>
          <w:szCs w:val="22"/>
        </w:rPr>
        <w:lastRenderedPageBreak/>
        <w:t>vztahy (zákon o zajištění dalších podmínek bezpečnosti a ochrany zdraví při práci).</w:t>
      </w:r>
    </w:p>
    <w:p w:rsidR="00A5642E" w:rsidRPr="007E6DAE" w:rsidRDefault="00A5642E" w:rsidP="00A5642E">
      <w:pPr>
        <w:numPr>
          <w:ilvl w:val="0"/>
          <w:numId w:val="5"/>
        </w:numPr>
        <w:spacing w:line="276" w:lineRule="auto"/>
        <w:jc w:val="both"/>
        <w:rPr>
          <w:rFonts w:ascii="Arial" w:hAnsi="Arial" w:cs="Arial"/>
          <w:sz w:val="22"/>
          <w:szCs w:val="22"/>
        </w:rPr>
      </w:pPr>
      <w:proofErr w:type="spellStart"/>
      <w:r w:rsidRPr="007E6DAE">
        <w:rPr>
          <w:rFonts w:ascii="Arial" w:hAnsi="Arial" w:cs="Arial"/>
          <w:sz w:val="22"/>
          <w:szCs w:val="22"/>
        </w:rPr>
        <w:t>nař</w:t>
      </w:r>
      <w:proofErr w:type="spellEnd"/>
      <w:r w:rsidRPr="007E6DAE">
        <w:rPr>
          <w:rFonts w:ascii="Arial" w:hAnsi="Arial" w:cs="Arial"/>
          <w:sz w:val="22"/>
          <w:szCs w:val="22"/>
        </w:rPr>
        <w:t xml:space="preserve">. </w:t>
      </w:r>
      <w:proofErr w:type="spellStart"/>
      <w:r w:rsidRPr="007E6DAE">
        <w:rPr>
          <w:rFonts w:ascii="Arial" w:hAnsi="Arial" w:cs="Arial"/>
          <w:sz w:val="22"/>
          <w:szCs w:val="22"/>
        </w:rPr>
        <w:t>vl</w:t>
      </w:r>
      <w:proofErr w:type="spellEnd"/>
      <w:r w:rsidRPr="007E6DAE">
        <w:rPr>
          <w:rFonts w:ascii="Arial" w:hAnsi="Arial" w:cs="Arial"/>
          <w:sz w:val="22"/>
          <w:szCs w:val="22"/>
        </w:rPr>
        <w:t>. č. 591/2006 Sb. – o bližších minimálních požadavcích na bezpečnost a ochranu zdraví při práci na staveništích</w:t>
      </w:r>
    </w:p>
    <w:p w:rsidR="00A5642E" w:rsidRPr="007E6DAE" w:rsidRDefault="00A5642E" w:rsidP="00A5642E">
      <w:pPr>
        <w:numPr>
          <w:ilvl w:val="0"/>
          <w:numId w:val="5"/>
        </w:numPr>
        <w:spacing w:line="276" w:lineRule="auto"/>
        <w:jc w:val="both"/>
        <w:rPr>
          <w:rFonts w:ascii="Arial" w:hAnsi="Arial" w:cs="Arial"/>
          <w:sz w:val="22"/>
          <w:szCs w:val="22"/>
        </w:rPr>
      </w:pPr>
      <w:proofErr w:type="spellStart"/>
      <w:r w:rsidRPr="007E6DAE">
        <w:rPr>
          <w:rFonts w:ascii="Arial" w:hAnsi="Arial" w:cs="Arial"/>
          <w:sz w:val="22"/>
          <w:szCs w:val="22"/>
        </w:rPr>
        <w:t>nař</w:t>
      </w:r>
      <w:proofErr w:type="spellEnd"/>
      <w:r w:rsidRPr="007E6DAE">
        <w:rPr>
          <w:rFonts w:ascii="Arial" w:hAnsi="Arial" w:cs="Arial"/>
          <w:sz w:val="22"/>
          <w:szCs w:val="22"/>
        </w:rPr>
        <w:t xml:space="preserve">. </w:t>
      </w:r>
      <w:proofErr w:type="spellStart"/>
      <w:r w:rsidRPr="007E6DAE">
        <w:rPr>
          <w:rFonts w:ascii="Arial" w:hAnsi="Arial" w:cs="Arial"/>
          <w:sz w:val="22"/>
          <w:szCs w:val="22"/>
        </w:rPr>
        <w:t>vl</w:t>
      </w:r>
      <w:proofErr w:type="spellEnd"/>
      <w:r w:rsidRPr="007E6DAE">
        <w:rPr>
          <w:rFonts w:ascii="Arial" w:hAnsi="Arial" w:cs="Arial"/>
          <w:sz w:val="22"/>
          <w:szCs w:val="22"/>
        </w:rPr>
        <w:t>. č. 101/2005 Sb. - o podrobnějších požadavcích na pracoviště a pracovní prostředí.</w:t>
      </w:r>
    </w:p>
    <w:p w:rsidR="00A5642E" w:rsidRPr="007E6DAE" w:rsidRDefault="00A5642E" w:rsidP="00A5642E">
      <w:pPr>
        <w:numPr>
          <w:ilvl w:val="0"/>
          <w:numId w:val="5"/>
        </w:numPr>
        <w:spacing w:line="276" w:lineRule="auto"/>
        <w:jc w:val="both"/>
        <w:rPr>
          <w:rFonts w:ascii="Arial" w:hAnsi="Arial" w:cs="Arial"/>
          <w:sz w:val="22"/>
          <w:szCs w:val="22"/>
        </w:rPr>
      </w:pPr>
      <w:proofErr w:type="spellStart"/>
      <w:r w:rsidRPr="007E6DAE">
        <w:rPr>
          <w:rFonts w:ascii="Arial" w:hAnsi="Arial" w:cs="Arial"/>
          <w:sz w:val="22"/>
          <w:szCs w:val="22"/>
        </w:rPr>
        <w:t>nař</w:t>
      </w:r>
      <w:proofErr w:type="spellEnd"/>
      <w:r w:rsidRPr="007E6DAE">
        <w:rPr>
          <w:rFonts w:ascii="Arial" w:hAnsi="Arial" w:cs="Arial"/>
          <w:sz w:val="22"/>
          <w:szCs w:val="22"/>
        </w:rPr>
        <w:t xml:space="preserve">. </w:t>
      </w:r>
      <w:proofErr w:type="spellStart"/>
      <w:r w:rsidRPr="007E6DAE">
        <w:rPr>
          <w:rFonts w:ascii="Arial" w:hAnsi="Arial" w:cs="Arial"/>
          <w:sz w:val="22"/>
          <w:szCs w:val="22"/>
        </w:rPr>
        <w:t>vl</w:t>
      </w:r>
      <w:proofErr w:type="spellEnd"/>
      <w:r w:rsidRPr="007E6DAE">
        <w:rPr>
          <w:rFonts w:ascii="Arial" w:hAnsi="Arial" w:cs="Arial"/>
          <w:sz w:val="22"/>
          <w:szCs w:val="22"/>
        </w:rPr>
        <w:t>. č. 362/2005 Sb. - Nařízení vlády o bližších požadavcích na bezpečnost a ochranu zdraví při práci na pracovištích s nebezpečím pádu z výšky nebo do hloubky.</w:t>
      </w:r>
    </w:p>
    <w:p w:rsidR="00A5642E" w:rsidRPr="007E6DAE" w:rsidRDefault="00A5642E" w:rsidP="00A5642E">
      <w:pPr>
        <w:spacing w:line="276" w:lineRule="auto"/>
        <w:jc w:val="both"/>
        <w:rPr>
          <w:rFonts w:ascii="Arial" w:hAnsi="Arial" w:cs="Arial"/>
          <w:sz w:val="22"/>
          <w:szCs w:val="22"/>
        </w:rPr>
      </w:pPr>
      <w:r w:rsidRPr="007E6DAE">
        <w:rPr>
          <w:rFonts w:ascii="Arial" w:hAnsi="Arial" w:cs="Arial"/>
          <w:sz w:val="22"/>
          <w:szCs w:val="22"/>
        </w:rPr>
        <w:t>Při montážních pracích elektro prováděných pod napětím nebo v jeho blízkosti se musí postupovat v souladu s ČSN 34 3100 až ČSN 34 3106.</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Při provádění stavby se vztahují na činnost dodavatele obecně závazné právní, hygienické a další předpisy a normy, týkající se ochrany životního prostředí. Zejména je nutno se zaměřit na ochranu vod a čistotu přilehlých komunikací.</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Právnická osoba může vykonávat činnost koordinátora, zabezpečí-li její výkon odborně způsobilou fyzickou osobou. Koordinátor nemůže být totožný s osobou, která odborně vede realizaci stavby.</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Určí-li zadavatel stavby více koordinátorů, kteří působí při přípravě nebo realizaci stavby současně, vymezí pravidla jejich vzájemné spolupráce. Zadavatel stavby, který je fyzickou osobou a splňuje stanovené předpoklady odborné způsobilosti, koordinátora neurčí, bude-li činnost koordinátora vykonávat sám.</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a realizace stavby.</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Koordinátor je povinen zachovávat mlčenlivost o všech informacích a skutečnostech, o nichž se v souvislosti s činností dozvěděl a které nelze sdělovat dalším osobám, nestanoví-li zvláštní právní předpis jinak.</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Koordinátor se neurčuje při přípravě a realizaci staveb:</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a) u nichž nevzniká povinnost doručení oznámení o zahájení prací,</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b) které provádí stavebník sám pro sebe svépomocí,</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c) nevyžadujících stavební povolení ani ohlášení.</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V případech, kdy při realizaci stavby</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a) celková předpokládaná doba trvání prací a činností je delší než 30 pracovních dnů, ve kterých budou vykonávány práce a činnosti a bude na nich pracovat současně více než 20 fyzických osob po dobu delší než 1 pracovní den, nebo</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 xml:space="preserve">b) celkový plánovaný objem prací a činností během realizace díla přesáhne 500 </w:t>
      </w:r>
      <w:r w:rsidRPr="007E6DAE">
        <w:rPr>
          <w:rFonts w:ascii="Arial" w:hAnsi="Arial" w:cs="Arial"/>
          <w:sz w:val="22"/>
          <w:szCs w:val="22"/>
        </w:rPr>
        <w:lastRenderedPageBreak/>
        <w:t>pracovních dnů v přepočtu na jednu fyzickou osobu,</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je zadavatel stavby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 xml:space="preserve">Budou-li na staveništi vykonávány práce a činnosti vystavující fyzickou osobu zvýšenému ohrožení života nebo poškození zdraví, které jsou stanoveny prováděcím právním předpisem, zadavatel stavby zajistí, aby před zahájením prací na staveništi byl zpracován plán bezpečnosti a ochrany zdraví při práci na staveništi podle druhu a velikosti stavby tak, aby plně vyhovoval potřebám zajištění bezpečné a zdraví neohrožující práce. </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Zhotovitel stavby je povinen</w:t>
      </w:r>
    </w:p>
    <w:p w:rsidR="00A5642E" w:rsidRPr="007E6DAE" w:rsidRDefault="00A5642E" w:rsidP="00A5642E">
      <w:pPr>
        <w:pStyle w:val="Export7"/>
        <w:spacing w:line="276" w:lineRule="auto"/>
        <w:ind w:left="284" w:hanging="284"/>
        <w:jc w:val="both"/>
        <w:rPr>
          <w:rFonts w:ascii="Arial" w:hAnsi="Arial" w:cs="Arial"/>
          <w:sz w:val="22"/>
          <w:szCs w:val="22"/>
        </w:rPr>
      </w:pPr>
      <w:r w:rsidRPr="007E6DAE">
        <w:rPr>
          <w:rFonts w:ascii="Arial" w:hAnsi="Arial" w:cs="Arial"/>
          <w:sz w:val="22"/>
          <w:szCs w:val="22"/>
        </w:rPr>
        <w:t>a) nejpozději do 8 dnů před zahájením prací na staveništi doložit, že informoval koordinátora o rizicích vznikajících při pracovních nebo technologických postupech, které zvolil,</w:t>
      </w:r>
    </w:p>
    <w:p w:rsidR="00A5642E" w:rsidRPr="007E6DAE" w:rsidRDefault="00A5642E" w:rsidP="00A5642E">
      <w:pPr>
        <w:pStyle w:val="Export7"/>
        <w:spacing w:line="276" w:lineRule="auto"/>
        <w:ind w:left="284" w:hanging="284"/>
        <w:jc w:val="both"/>
        <w:rPr>
          <w:rFonts w:ascii="Arial" w:hAnsi="Arial" w:cs="Arial"/>
          <w:sz w:val="22"/>
          <w:szCs w:val="22"/>
        </w:rPr>
      </w:pPr>
      <w:r w:rsidRPr="007E6DAE">
        <w:rPr>
          <w:rFonts w:ascii="Arial" w:hAnsi="Arial" w:cs="Arial"/>
          <w:sz w:val="22"/>
          <w:szCs w:val="22"/>
        </w:rPr>
        <w:t>b)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Fyzická osoba, která se osobně podílí na zhotovení stavby a která nezaměstnává zaměstnance, je povinna poskytnout zhotoviteli stavby a koordinátorovi potřebnou součinnost a postupovat podle pokynů nebo opatření k zajištění bezpečné a zdraví neohrožující práce stanovených zhotovitelem stavby. Informuje zhotovitele stavby nejpozději do 5 pracovních dnů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 xml:space="preserve">Tato fyzická osoba je povinna </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1. dodržovat právní předpisy o bezpečnosti a ochraně zdraví při práci na staveništi a přihlížet k podnětům koordinátora,</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2. používat potřebné osobní ochranné pracovní prostředky24), technická zařízení, přístroje a nářadí, splňující požadavky stanovené zvláštním právním předpisem25),</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a současně nesmí vyřazovat, měnit nebo přestavovat svévolně ochranná zařízení strojů, přístrojů a nářadí a tato zařízení musí používat k účelům a za podmínek, pro které jsou určena.</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Koordinátor je při přípravě stavby povinen</w:t>
      </w:r>
    </w:p>
    <w:p w:rsidR="00A5642E" w:rsidRPr="007E6DAE" w:rsidRDefault="00A5642E" w:rsidP="00A5642E">
      <w:pPr>
        <w:pStyle w:val="Export7"/>
        <w:spacing w:line="276" w:lineRule="auto"/>
        <w:ind w:left="284" w:hanging="284"/>
        <w:jc w:val="both"/>
        <w:rPr>
          <w:rFonts w:ascii="Arial" w:hAnsi="Arial" w:cs="Arial"/>
          <w:sz w:val="22"/>
          <w:szCs w:val="22"/>
        </w:rPr>
      </w:pPr>
      <w:r w:rsidRPr="007E6DAE">
        <w:rPr>
          <w:rFonts w:ascii="Arial" w:hAnsi="Arial" w:cs="Arial"/>
          <w:sz w:val="22"/>
          <w:szCs w:val="22"/>
        </w:rPr>
        <w:t xml:space="preserve">a) v dostatečném časovém předstihu před zadáním díla zhotoviteli stavby předat zadavateli stavby přehled právních předpisů vztahujících se ke stavbě, informace o rizicích, která se mohou při realizaci stavby vyskytnout, se zřetelem na práce a </w:t>
      </w:r>
      <w:r w:rsidRPr="007E6DAE">
        <w:rPr>
          <w:rFonts w:ascii="Arial" w:hAnsi="Arial" w:cs="Arial"/>
          <w:sz w:val="22"/>
          <w:szCs w:val="22"/>
        </w:rPr>
        <w:lastRenderedPageBreak/>
        <w:t>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A5642E" w:rsidRPr="007E6DAE" w:rsidRDefault="00A5642E" w:rsidP="00A5642E">
      <w:pPr>
        <w:pStyle w:val="Export7"/>
        <w:spacing w:line="276" w:lineRule="auto"/>
        <w:ind w:left="284" w:hanging="284"/>
        <w:jc w:val="both"/>
        <w:rPr>
          <w:rFonts w:ascii="Arial" w:hAnsi="Arial" w:cs="Arial"/>
          <w:sz w:val="22"/>
          <w:szCs w:val="22"/>
        </w:rPr>
      </w:pPr>
      <w:r w:rsidRPr="007E6DAE">
        <w:rPr>
          <w:rFonts w:ascii="Arial" w:hAnsi="Arial" w:cs="Arial"/>
          <w:sz w:val="22"/>
          <w:szCs w:val="22"/>
        </w:rPr>
        <w:t>b) bez zbytečného odkladu předat projektantovi, zhotoviteli stavby, pokud byl již určen, popřípadě jiné osobě veškeré další informace o bezpečnostních a zdravotních rizicích, které jsou mu známy a které se dotýkají jejich činnosti,</w:t>
      </w:r>
    </w:p>
    <w:p w:rsidR="00A5642E" w:rsidRPr="007E6DAE" w:rsidRDefault="00A5642E" w:rsidP="00A5642E">
      <w:pPr>
        <w:pStyle w:val="Export7"/>
        <w:spacing w:line="276" w:lineRule="auto"/>
        <w:ind w:left="284" w:hanging="284"/>
        <w:jc w:val="both"/>
        <w:rPr>
          <w:rFonts w:ascii="Arial" w:hAnsi="Arial" w:cs="Arial"/>
          <w:sz w:val="22"/>
          <w:szCs w:val="22"/>
        </w:rPr>
      </w:pPr>
      <w:r w:rsidRPr="007E6DAE">
        <w:rPr>
          <w:rFonts w:ascii="Arial" w:hAnsi="Arial" w:cs="Arial"/>
          <w:sz w:val="22"/>
          <w:szCs w:val="22"/>
        </w:rPr>
        <w:t>c) provádět další činnosti stanovené prováděcím právním předpisem.</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Koordinátor je při realizaci stavby povinen</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 xml:space="preserve">a) </w:t>
      </w:r>
      <w:r>
        <w:rPr>
          <w:rFonts w:ascii="Arial" w:hAnsi="Arial" w:cs="Arial"/>
          <w:sz w:val="22"/>
          <w:szCs w:val="22"/>
        </w:rPr>
        <w:t xml:space="preserve"> </w:t>
      </w:r>
      <w:r w:rsidRPr="007E6DAE">
        <w:rPr>
          <w:rFonts w:ascii="Arial" w:hAnsi="Arial" w:cs="Arial"/>
          <w:sz w:val="22"/>
          <w:szCs w:val="22"/>
        </w:rPr>
        <w:t>bez zbytečného odkladu</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1. informovat všechny dotčené zhotovitele stavby o bezpečnostních a zdravotních rizicích, která vznikla na staveništi během postupu prací,</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2. upozornit zhotovitele stavby na nedostatky v uplatňování požadavků na bezpečnost a ochranu zdraví při práci zjištěné na pracovišti převzatém zhotovitelem stavby a vyžadovat zjednání nápravy; k tomu je oprávněn navrhovat přiměřená opatření,</w:t>
      </w:r>
    </w:p>
    <w:p w:rsidR="00A5642E" w:rsidRPr="007E6DAE" w:rsidRDefault="00A5642E" w:rsidP="00A5642E">
      <w:pPr>
        <w:pStyle w:val="Export7"/>
        <w:spacing w:line="276" w:lineRule="auto"/>
        <w:ind w:left="360" w:hanging="360"/>
        <w:jc w:val="both"/>
        <w:rPr>
          <w:rFonts w:ascii="Arial" w:hAnsi="Arial" w:cs="Arial"/>
          <w:sz w:val="22"/>
          <w:szCs w:val="22"/>
        </w:rPr>
      </w:pPr>
      <w:r w:rsidRPr="007E6DAE">
        <w:rPr>
          <w:rFonts w:ascii="Arial" w:hAnsi="Arial" w:cs="Arial"/>
          <w:sz w:val="22"/>
          <w:szCs w:val="22"/>
        </w:rPr>
        <w:t>3. oznámit zadavateli stavby případy podle bodu 2, nebyla-li zhotovitelem stavby neprodleně přijata přiměřená opatření ke zjednání nápravy,</w:t>
      </w:r>
    </w:p>
    <w:p w:rsidR="00A5642E" w:rsidRPr="007E6DAE" w:rsidRDefault="00A5642E" w:rsidP="00A5642E">
      <w:pPr>
        <w:pStyle w:val="Export7"/>
        <w:spacing w:line="276" w:lineRule="auto"/>
        <w:jc w:val="both"/>
        <w:rPr>
          <w:rFonts w:ascii="Arial" w:hAnsi="Arial" w:cs="Arial"/>
          <w:sz w:val="22"/>
          <w:szCs w:val="22"/>
        </w:rPr>
      </w:pPr>
      <w:r w:rsidRPr="007E6DAE">
        <w:rPr>
          <w:rFonts w:ascii="Arial" w:hAnsi="Arial" w:cs="Arial"/>
          <w:sz w:val="22"/>
          <w:szCs w:val="22"/>
        </w:rPr>
        <w:t>b)</w:t>
      </w:r>
      <w:r>
        <w:rPr>
          <w:rFonts w:ascii="Arial" w:hAnsi="Arial" w:cs="Arial"/>
          <w:sz w:val="22"/>
          <w:szCs w:val="22"/>
        </w:rPr>
        <w:t xml:space="preserve"> </w:t>
      </w:r>
      <w:r w:rsidRPr="007E6DAE">
        <w:rPr>
          <w:rFonts w:ascii="Arial" w:hAnsi="Arial" w:cs="Arial"/>
          <w:sz w:val="22"/>
          <w:szCs w:val="22"/>
        </w:rPr>
        <w:t xml:space="preserve"> provádět další činnosti stanovené prováděcím právním předpisem.</w:t>
      </w:r>
    </w:p>
    <w:p w:rsidR="0001019E" w:rsidRDefault="0001019E" w:rsidP="0041305A">
      <w:pPr>
        <w:pStyle w:val="Textpsmene"/>
        <w:numPr>
          <w:ilvl w:val="0"/>
          <w:numId w:val="0"/>
        </w:numPr>
        <w:tabs>
          <w:tab w:val="left" w:pos="567"/>
        </w:tabs>
        <w:spacing w:line="276" w:lineRule="auto"/>
        <w:jc w:val="left"/>
        <w:rPr>
          <w:rFonts w:ascii="Arial Black" w:hAnsi="Arial Black" w:cs="Arial"/>
          <w:b/>
          <w:sz w:val="28"/>
        </w:rPr>
      </w:pPr>
    </w:p>
    <w:p w:rsidR="0041305A" w:rsidRPr="009E7ACE" w:rsidRDefault="0041305A" w:rsidP="0041305A">
      <w:pPr>
        <w:pStyle w:val="Textpsmene"/>
        <w:numPr>
          <w:ilvl w:val="0"/>
          <w:numId w:val="0"/>
        </w:numPr>
        <w:tabs>
          <w:tab w:val="left" w:pos="567"/>
        </w:tabs>
        <w:spacing w:line="276" w:lineRule="auto"/>
        <w:jc w:val="left"/>
        <w:rPr>
          <w:rFonts w:ascii="Arial Black" w:hAnsi="Arial Black" w:cs="Arial"/>
          <w:b/>
          <w:sz w:val="28"/>
        </w:rPr>
      </w:pPr>
      <w:r>
        <w:rPr>
          <w:rFonts w:ascii="Arial Black" w:hAnsi="Arial Black" w:cs="Arial"/>
          <w:b/>
          <w:sz w:val="28"/>
        </w:rPr>
        <w:t>6</w:t>
      </w:r>
      <w:r w:rsidRPr="009E7ACE">
        <w:rPr>
          <w:rFonts w:ascii="Arial Black" w:hAnsi="Arial Black" w:cs="Arial"/>
          <w:b/>
          <w:sz w:val="28"/>
        </w:rPr>
        <w:t xml:space="preserve">. </w:t>
      </w:r>
      <w:r w:rsidRPr="009E7ACE">
        <w:rPr>
          <w:rFonts w:ascii="Arial Black" w:hAnsi="Arial Black" w:cs="Arial"/>
          <w:b/>
          <w:sz w:val="28"/>
        </w:rPr>
        <w:tab/>
        <w:t>Stavební fyzika</w:t>
      </w:r>
    </w:p>
    <w:p w:rsidR="0041305A" w:rsidRPr="0041305A" w:rsidRDefault="0041305A" w:rsidP="0041305A">
      <w:pPr>
        <w:pStyle w:val="Bezmezer"/>
        <w:tabs>
          <w:tab w:val="left" w:pos="567"/>
        </w:tabs>
        <w:rPr>
          <w:rFonts w:cs="Arial"/>
          <w:b/>
        </w:rPr>
      </w:pPr>
      <w:r w:rsidRPr="009E7ACE">
        <w:tab/>
      </w:r>
      <w:r w:rsidRPr="0041305A">
        <w:rPr>
          <w:rFonts w:cs="Arial"/>
          <w:b/>
        </w:rPr>
        <w:t>6.1. Tepelná technika</w:t>
      </w:r>
      <w:r w:rsidRPr="0041305A">
        <w:rPr>
          <w:rFonts w:cs="Arial"/>
          <w:b/>
        </w:rPr>
        <w:tab/>
      </w:r>
    </w:p>
    <w:p w:rsidR="0041305A" w:rsidRPr="0041305A" w:rsidRDefault="0041305A" w:rsidP="0041305A">
      <w:pPr>
        <w:pStyle w:val="Bezmezer"/>
        <w:tabs>
          <w:tab w:val="left" w:pos="5954"/>
          <w:tab w:val="decimal" w:pos="6663"/>
        </w:tabs>
        <w:spacing w:line="276" w:lineRule="auto"/>
        <w:jc w:val="both"/>
        <w:rPr>
          <w:rFonts w:cs="Arial"/>
          <w:sz w:val="22"/>
          <w:szCs w:val="24"/>
        </w:rPr>
      </w:pPr>
      <w:r w:rsidRPr="0041305A">
        <w:rPr>
          <w:sz w:val="22"/>
        </w:rPr>
        <w:t xml:space="preserve">Navrhovanou rekonstrukcí a </w:t>
      </w:r>
      <w:r>
        <w:rPr>
          <w:sz w:val="22"/>
        </w:rPr>
        <w:t>nástavbou s dodatečným zateplením</w:t>
      </w:r>
      <w:r w:rsidRPr="0041305A">
        <w:rPr>
          <w:sz w:val="22"/>
        </w:rPr>
        <w:t xml:space="preserve"> dochází k</w:t>
      </w:r>
      <w:r>
        <w:rPr>
          <w:sz w:val="22"/>
        </w:rPr>
        <w:t> </w:t>
      </w:r>
      <w:r w:rsidRPr="0041305A">
        <w:rPr>
          <w:sz w:val="22"/>
        </w:rPr>
        <w:t>zásad</w:t>
      </w:r>
      <w:r>
        <w:rPr>
          <w:sz w:val="22"/>
        </w:rPr>
        <w:t>-</w:t>
      </w:r>
      <w:proofErr w:type="spellStart"/>
      <w:r w:rsidRPr="0041305A">
        <w:rPr>
          <w:sz w:val="22"/>
        </w:rPr>
        <w:t>nímu</w:t>
      </w:r>
      <w:proofErr w:type="spellEnd"/>
      <w:r w:rsidRPr="0041305A">
        <w:rPr>
          <w:sz w:val="22"/>
        </w:rPr>
        <w:t xml:space="preserve"> zlepšení tepelně-technických vlastností objektu, zejména obvodových plášťů. </w:t>
      </w:r>
      <w:r w:rsidRPr="0041305A">
        <w:rPr>
          <w:sz w:val="22"/>
          <w:szCs w:val="22"/>
        </w:rPr>
        <w:t xml:space="preserve">Návrh skladeb stavebních konstrukcí je v daném charakteru provozu základním předpokladem jeho bezporuchového provozování. </w:t>
      </w:r>
      <w:r w:rsidRPr="0041305A">
        <w:rPr>
          <w:rFonts w:cs="Arial"/>
          <w:sz w:val="22"/>
          <w:szCs w:val="24"/>
        </w:rPr>
        <w:t>Konstrukce jsou navrženy s</w:t>
      </w:r>
      <w:r>
        <w:rPr>
          <w:rFonts w:cs="Arial"/>
          <w:sz w:val="22"/>
          <w:szCs w:val="24"/>
        </w:rPr>
        <w:t> </w:t>
      </w:r>
      <w:proofErr w:type="spellStart"/>
      <w:r w:rsidRPr="0041305A">
        <w:rPr>
          <w:rFonts w:cs="Arial"/>
          <w:sz w:val="22"/>
          <w:szCs w:val="24"/>
        </w:rPr>
        <w:t>ohle</w:t>
      </w:r>
      <w:proofErr w:type="spellEnd"/>
      <w:r>
        <w:rPr>
          <w:rFonts w:cs="Arial"/>
          <w:sz w:val="22"/>
          <w:szCs w:val="24"/>
        </w:rPr>
        <w:t>-</w:t>
      </w:r>
      <w:r w:rsidRPr="0041305A">
        <w:rPr>
          <w:rFonts w:cs="Arial"/>
          <w:sz w:val="22"/>
          <w:szCs w:val="24"/>
        </w:rPr>
        <w:t>dem na požadavky norem ČSN 73 0540-2 a ČSN 73 0540-3. Návrhové parametry :</w:t>
      </w:r>
    </w:p>
    <w:p w:rsidR="0041305A" w:rsidRPr="0041305A" w:rsidRDefault="0041305A" w:rsidP="0041305A">
      <w:pPr>
        <w:pStyle w:val="Bezmezer"/>
        <w:tabs>
          <w:tab w:val="left" w:pos="5954"/>
          <w:tab w:val="decimal" w:pos="6663"/>
        </w:tabs>
        <w:jc w:val="both"/>
        <w:rPr>
          <w:rFonts w:cs="Arial"/>
          <w:sz w:val="6"/>
          <w:szCs w:val="24"/>
        </w:rPr>
      </w:pPr>
    </w:p>
    <w:p w:rsidR="0041305A" w:rsidRPr="0041305A" w:rsidRDefault="0041305A" w:rsidP="0041305A">
      <w:pPr>
        <w:pStyle w:val="normln0"/>
        <w:tabs>
          <w:tab w:val="decimal" w:pos="6804"/>
        </w:tabs>
        <w:spacing w:line="276" w:lineRule="auto"/>
        <w:rPr>
          <w:sz w:val="22"/>
          <w:szCs w:val="22"/>
        </w:rPr>
      </w:pPr>
      <w:r w:rsidRPr="0041305A">
        <w:rPr>
          <w:sz w:val="22"/>
          <w:szCs w:val="22"/>
        </w:rPr>
        <w:t xml:space="preserve">- návrhová teplota vnitřního vzduchu </w:t>
      </w:r>
      <w:r>
        <w:rPr>
          <w:sz w:val="22"/>
          <w:szCs w:val="22"/>
        </w:rPr>
        <w:t>haly</w:t>
      </w:r>
      <w:r w:rsidRPr="0041305A">
        <w:rPr>
          <w:sz w:val="22"/>
          <w:szCs w:val="22"/>
        </w:rPr>
        <w:t xml:space="preserve">         </w:t>
      </w:r>
      <w:r w:rsidRPr="0041305A">
        <w:rPr>
          <w:sz w:val="22"/>
          <w:szCs w:val="22"/>
        </w:rPr>
        <w:tab/>
        <w:t xml:space="preserve"> </w:t>
      </w:r>
      <w:r>
        <w:rPr>
          <w:sz w:val="22"/>
          <w:szCs w:val="22"/>
        </w:rPr>
        <w:t>- 5</w:t>
      </w:r>
      <w:r w:rsidRPr="0041305A">
        <w:rPr>
          <w:sz w:val="22"/>
          <w:szCs w:val="22"/>
        </w:rPr>
        <w:t xml:space="preserve"> °C</w:t>
      </w:r>
    </w:p>
    <w:p w:rsidR="0041305A" w:rsidRPr="0041305A" w:rsidRDefault="0041305A" w:rsidP="0041305A">
      <w:pPr>
        <w:pStyle w:val="normln0"/>
        <w:tabs>
          <w:tab w:val="decimal" w:pos="6804"/>
        </w:tabs>
        <w:spacing w:line="276" w:lineRule="auto"/>
        <w:rPr>
          <w:sz w:val="22"/>
          <w:szCs w:val="22"/>
        </w:rPr>
      </w:pPr>
      <w:r w:rsidRPr="0041305A">
        <w:rPr>
          <w:sz w:val="22"/>
          <w:szCs w:val="22"/>
        </w:rPr>
        <w:t xml:space="preserve">- návrhová relativní vlhkost vzduchu interiéru </w:t>
      </w:r>
      <w:r>
        <w:rPr>
          <w:sz w:val="22"/>
          <w:szCs w:val="22"/>
        </w:rPr>
        <w:t>haly</w:t>
      </w:r>
      <w:r w:rsidRPr="0041305A">
        <w:rPr>
          <w:sz w:val="22"/>
          <w:szCs w:val="22"/>
        </w:rPr>
        <w:t xml:space="preserve">               </w:t>
      </w:r>
      <w:r w:rsidRPr="0041305A">
        <w:rPr>
          <w:sz w:val="22"/>
          <w:szCs w:val="22"/>
        </w:rPr>
        <w:tab/>
      </w:r>
      <w:r>
        <w:rPr>
          <w:sz w:val="22"/>
          <w:szCs w:val="22"/>
        </w:rPr>
        <w:t>85</w:t>
      </w:r>
      <w:r w:rsidRPr="0041305A">
        <w:rPr>
          <w:sz w:val="22"/>
          <w:szCs w:val="22"/>
        </w:rPr>
        <w:t xml:space="preserve"> %  </w:t>
      </w:r>
    </w:p>
    <w:p w:rsidR="0041305A" w:rsidRPr="0041305A" w:rsidRDefault="0041305A" w:rsidP="0041305A">
      <w:pPr>
        <w:pStyle w:val="normln0"/>
        <w:tabs>
          <w:tab w:val="left" w:pos="1276"/>
          <w:tab w:val="decimal" w:pos="6804"/>
        </w:tabs>
        <w:spacing w:line="276" w:lineRule="auto"/>
        <w:rPr>
          <w:sz w:val="22"/>
          <w:szCs w:val="22"/>
        </w:rPr>
      </w:pPr>
      <w:r w:rsidRPr="0041305A">
        <w:rPr>
          <w:sz w:val="22"/>
          <w:szCs w:val="22"/>
        </w:rPr>
        <w:t xml:space="preserve">- umývárny </w:t>
      </w:r>
      <w:r w:rsidRPr="0041305A">
        <w:rPr>
          <w:sz w:val="22"/>
          <w:szCs w:val="22"/>
        </w:rPr>
        <w:tab/>
        <w:t>- vnitřní teplota</w:t>
      </w:r>
      <w:r w:rsidRPr="0041305A">
        <w:rPr>
          <w:sz w:val="22"/>
          <w:szCs w:val="22"/>
        </w:rPr>
        <w:tab/>
        <w:t>24 °C</w:t>
      </w:r>
    </w:p>
    <w:p w:rsidR="0041305A" w:rsidRPr="0041305A" w:rsidRDefault="0041305A" w:rsidP="0041305A">
      <w:pPr>
        <w:pStyle w:val="normln0"/>
        <w:tabs>
          <w:tab w:val="left" w:pos="1276"/>
          <w:tab w:val="decimal" w:pos="6804"/>
        </w:tabs>
        <w:spacing w:line="276" w:lineRule="auto"/>
        <w:rPr>
          <w:sz w:val="22"/>
          <w:szCs w:val="22"/>
        </w:rPr>
      </w:pPr>
      <w:r w:rsidRPr="0041305A">
        <w:rPr>
          <w:sz w:val="22"/>
          <w:szCs w:val="22"/>
        </w:rPr>
        <w:tab/>
        <w:t>- vlhkost interiéru</w:t>
      </w:r>
      <w:r w:rsidRPr="0041305A">
        <w:rPr>
          <w:sz w:val="22"/>
          <w:szCs w:val="22"/>
        </w:rPr>
        <w:tab/>
        <w:t xml:space="preserve">85 % </w:t>
      </w:r>
    </w:p>
    <w:p w:rsidR="0041305A" w:rsidRPr="0041305A" w:rsidRDefault="0041305A" w:rsidP="0041305A">
      <w:pPr>
        <w:pStyle w:val="normln0"/>
        <w:tabs>
          <w:tab w:val="decimal" w:pos="6804"/>
        </w:tabs>
        <w:spacing w:line="276" w:lineRule="auto"/>
        <w:rPr>
          <w:sz w:val="22"/>
          <w:szCs w:val="22"/>
        </w:rPr>
      </w:pPr>
      <w:r w:rsidRPr="0041305A">
        <w:rPr>
          <w:sz w:val="22"/>
          <w:szCs w:val="22"/>
        </w:rPr>
        <w:t>- relativní vlhkost interiéru zajištěná zařízením VZT</w:t>
      </w:r>
      <w:r w:rsidRPr="0041305A">
        <w:rPr>
          <w:sz w:val="22"/>
          <w:szCs w:val="22"/>
        </w:rPr>
        <w:tab/>
        <w:t>65 %</w:t>
      </w:r>
    </w:p>
    <w:p w:rsidR="0041305A" w:rsidRPr="0041305A" w:rsidRDefault="0041305A" w:rsidP="0041305A">
      <w:pPr>
        <w:pStyle w:val="normln0"/>
        <w:tabs>
          <w:tab w:val="decimal" w:pos="6804"/>
        </w:tabs>
        <w:spacing w:line="276" w:lineRule="auto"/>
        <w:rPr>
          <w:sz w:val="22"/>
          <w:szCs w:val="22"/>
        </w:rPr>
      </w:pPr>
      <w:r w:rsidRPr="0041305A">
        <w:rPr>
          <w:sz w:val="22"/>
          <w:szCs w:val="22"/>
        </w:rPr>
        <w:t xml:space="preserve">- návrhová venkovní teplota v zimě                               </w:t>
      </w:r>
      <w:r w:rsidRPr="0041305A">
        <w:rPr>
          <w:sz w:val="22"/>
          <w:szCs w:val="22"/>
        </w:rPr>
        <w:tab/>
        <w:t>-15 °C</w:t>
      </w:r>
    </w:p>
    <w:p w:rsidR="0041305A" w:rsidRPr="0041305A" w:rsidRDefault="0041305A" w:rsidP="0041305A">
      <w:pPr>
        <w:pStyle w:val="normln0"/>
        <w:tabs>
          <w:tab w:val="decimal" w:pos="6804"/>
        </w:tabs>
        <w:spacing w:line="276" w:lineRule="auto"/>
        <w:rPr>
          <w:sz w:val="22"/>
          <w:szCs w:val="22"/>
        </w:rPr>
      </w:pPr>
      <w:r w:rsidRPr="0041305A">
        <w:rPr>
          <w:sz w:val="22"/>
          <w:szCs w:val="22"/>
        </w:rPr>
        <w:t xml:space="preserve">- návrhová relativní vlhkost vnějšího vzduchu                </w:t>
      </w:r>
      <w:r w:rsidRPr="0041305A">
        <w:rPr>
          <w:sz w:val="22"/>
          <w:szCs w:val="22"/>
        </w:rPr>
        <w:tab/>
        <w:t>84 %</w:t>
      </w:r>
    </w:p>
    <w:p w:rsidR="0041305A" w:rsidRPr="0041305A" w:rsidRDefault="0041305A" w:rsidP="0041305A">
      <w:pPr>
        <w:pStyle w:val="normln0"/>
        <w:tabs>
          <w:tab w:val="decimal" w:pos="6804"/>
        </w:tabs>
        <w:spacing w:line="276" w:lineRule="auto"/>
        <w:rPr>
          <w:sz w:val="22"/>
          <w:szCs w:val="22"/>
        </w:rPr>
      </w:pPr>
      <w:r w:rsidRPr="0041305A">
        <w:rPr>
          <w:sz w:val="22"/>
          <w:szCs w:val="22"/>
        </w:rPr>
        <w:t xml:space="preserve">- návrhová venkovní teplota v letním období                  </w:t>
      </w:r>
      <w:r w:rsidRPr="0041305A">
        <w:rPr>
          <w:sz w:val="22"/>
          <w:szCs w:val="22"/>
        </w:rPr>
        <w:tab/>
        <w:t>35 °C</w:t>
      </w:r>
    </w:p>
    <w:p w:rsidR="0041305A" w:rsidRPr="00FB2EBD" w:rsidRDefault="0041305A" w:rsidP="0041305A">
      <w:pPr>
        <w:pStyle w:val="normln0"/>
        <w:tabs>
          <w:tab w:val="decimal" w:pos="6804"/>
        </w:tabs>
        <w:spacing w:line="276" w:lineRule="auto"/>
        <w:rPr>
          <w:sz w:val="22"/>
          <w:szCs w:val="22"/>
        </w:rPr>
      </w:pPr>
      <w:r w:rsidRPr="00FB2EBD">
        <w:rPr>
          <w:sz w:val="22"/>
          <w:szCs w:val="22"/>
        </w:rPr>
        <w:t xml:space="preserve">- návrhová relativní vlhkost vnějšího vzduchu (v létě)    </w:t>
      </w:r>
      <w:r w:rsidRPr="00FB2EBD">
        <w:rPr>
          <w:sz w:val="22"/>
          <w:szCs w:val="22"/>
        </w:rPr>
        <w:tab/>
        <w:t>35 %</w:t>
      </w:r>
    </w:p>
    <w:p w:rsidR="0041305A" w:rsidRPr="00FB2EBD" w:rsidRDefault="0041305A" w:rsidP="0041305A">
      <w:pPr>
        <w:pStyle w:val="Bezmezer"/>
        <w:tabs>
          <w:tab w:val="left" w:pos="5954"/>
          <w:tab w:val="decimal" w:pos="6663"/>
        </w:tabs>
        <w:jc w:val="both"/>
        <w:rPr>
          <w:rFonts w:cs="Arial"/>
          <w:sz w:val="12"/>
          <w:szCs w:val="24"/>
        </w:rPr>
      </w:pPr>
    </w:p>
    <w:p w:rsidR="0041305A" w:rsidRPr="00FB2EBD" w:rsidRDefault="0041305A" w:rsidP="0041305A">
      <w:pPr>
        <w:pStyle w:val="Bezmezer"/>
        <w:tabs>
          <w:tab w:val="left" w:pos="5954"/>
          <w:tab w:val="decimal" w:pos="6663"/>
        </w:tabs>
        <w:spacing w:line="276" w:lineRule="auto"/>
        <w:jc w:val="both"/>
        <w:rPr>
          <w:rFonts w:cs="Arial"/>
          <w:sz w:val="22"/>
          <w:szCs w:val="24"/>
        </w:rPr>
      </w:pPr>
      <w:r w:rsidRPr="00FB2EBD">
        <w:rPr>
          <w:rFonts w:cs="Arial"/>
          <w:sz w:val="22"/>
          <w:szCs w:val="24"/>
        </w:rPr>
        <w:t>Minimální součinitele prostupu tepla použitých konstrukcí jsou :</w:t>
      </w:r>
    </w:p>
    <w:p w:rsidR="0041305A" w:rsidRPr="00FB2EBD" w:rsidRDefault="0041305A" w:rsidP="0041305A">
      <w:pPr>
        <w:pStyle w:val="Bezmezer"/>
        <w:tabs>
          <w:tab w:val="left" w:pos="5954"/>
          <w:tab w:val="decimal" w:pos="6663"/>
        </w:tabs>
        <w:spacing w:line="276" w:lineRule="auto"/>
        <w:rPr>
          <w:sz w:val="22"/>
        </w:rPr>
      </w:pPr>
      <w:r w:rsidRPr="00FB2EBD">
        <w:rPr>
          <w:sz w:val="22"/>
        </w:rPr>
        <w:t xml:space="preserve">- obvodová stěna </w:t>
      </w:r>
      <w:r w:rsidR="002837E8" w:rsidRPr="00FB2EBD">
        <w:rPr>
          <w:sz w:val="22"/>
        </w:rPr>
        <w:t>2. NP</w:t>
      </w:r>
      <w:r w:rsidRPr="00FB2EBD">
        <w:rPr>
          <w:sz w:val="22"/>
        </w:rPr>
        <w:t xml:space="preserve"> </w:t>
      </w:r>
      <w:r w:rsidR="00F943D3">
        <w:rPr>
          <w:sz w:val="22"/>
        </w:rPr>
        <w:t xml:space="preserve"> </w:t>
      </w:r>
      <w:r w:rsidR="003D5002">
        <w:rPr>
          <w:sz w:val="22"/>
        </w:rPr>
        <w:t xml:space="preserve">tep. </w:t>
      </w:r>
      <w:proofErr w:type="spellStart"/>
      <w:r w:rsidR="003D5002">
        <w:rPr>
          <w:sz w:val="22"/>
        </w:rPr>
        <w:t>izol</w:t>
      </w:r>
      <w:proofErr w:type="spellEnd"/>
      <w:r w:rsidR="003D5002">
        <w:rPr>
          <w:sz w:val="22"/>
        </w:rPr>
        <w:t xml:space="preserve">. </w:t>
      </w:r>
      <w:r w:rsidR="00F943D3">
        <w:rPr>
          <w:sz w:val="22"/>
        </w:rPr>
        <w:t>250mm/375</w:t>
      </w:r>
      <w:r w:rsidR="003D5002">
        <w:rPr>
          <w:sz w:val="22"/>
        </w:rPr>
        <w:t xml:space="preserve">mm        </w:t>
      </w:r>
      <w:r w:rsidRPr="00FB2EBD">
        <w:rPr>
          <w:sz w:val="22"/>
        </w:rPr>
        <w:t>U</w:t>
      </w:r>
      <w:r w:rsidRPr="00FB2EBD">
        <w:rPr>
          <w:sz w:val="22"/>
          <w:vertAlign w:val="subscript"/>
        </w:rPr>
        <w:t>N</w:t>
      </w:r>
      <w:r w:rsidRPr="00FB2EBD">
        <w:rPr>
          <w:sz w:val="22"/>
        </w:rPr>
        <w:t xml:space="preserve"> = 0,</w:t>
      </w:r>
      <w:r w:rsidR="002837E8" w:rsidRPr="00FB2EBD">
        <w:rPr>
          <w:sz w:val="22"/>
        </w:rPr>
        <w:t>2</w:t>
      </w:r>
      <w:r w:rsidR="00F943D3">
        <w:rPr>
          <w:sz w:val="22"/>
        </w:rPr>
        <w:t>1</w:t>
      </w:r>
      <w:r w:rsidRPr="00FB2EBD">
        <w:rPr>
          <w:sz w:val="22"/>
        </w:rPr>
        <w:t xml:space="preserve"> W/m</w:t>
      </w:r>
      <w:r w:rsidRPr="00FB2EBD">
        <w:rPr>
          <w:sz w:val="22"/>
          <w:vertAlign w:val="superscript"/>
        </w:rPr>
        <w:t>2</w:t>
      </w:r>
      <w:r w:rsidRPr="00FB2EBD">
        <w:rPr>
          <w:sz w:val="22"/>
        </w:rPr>
        <w:t>K</w:t>
      </w:r>
      <w:r w:rsidR="003D5002">
        <w:rPr>
          <w:sz w:val="22"/>
        </w:rPr>
        <w:t xml:space="preserve"> /</w:t>
      </w:r>
      <w:r w:rsidR="003D5002" w:rsidRPr="003D5002">
        <w:rPr>
          <w:sz w:val="22"/>
        </w:rPr>
        <w:t xml:space="preserve"> </w:t>
      </w:r>
      <w:r w:rsidR="003D5002" w:rsidRPr="00FB2EBD">
        <w:rPr>
          <w:sz w:val="22"/>
        </w:rPr>
        <w:t>U</w:t>
      </w:r>
      <w:r w:rsidR="003D5002" w:rsidRPr="00FB2EBD">
        <w:rPr>
          <w:sz w:val="22"/>
          <w:vertAlign w:val="subscript"/>
        </w:rPr>
        <w:t>N</w:t>
      </w:r>
      <w:r w:rsidR="003D5002" w:rsidRPr="00FB2EBD">
        <w:rPr>
          <w:sz w:val="22"/>
        </w:rPr>
        <w:t xml:space="preserve"> = 0,2</w:t>
      </w:r>
      <w:r w:rsidR="003D5002">
        <w:rPr>
          <w:sz w:val="22"/>
        </w:rPr>
        <w:t>13</w:t>
      </w:r>
      <w:r w:rsidR="003D5002" w:rsidRPr="00FB2EBD">
        <w:rPr>
          <w:sz w:val="22"/>
        </w:rPr>
        <w:t xml:space="preserve"> W/m</w:t>
      </w:r>
      <w:r w:rsidR="003D5002" w:rsidRPr="00FB2EBD">
        <w:rPr>
          <w:sz w:val="22"/>
          <w:vertAlign w:val="superscript"/>
        </w:rPr>
        <w:t>2</w:t>
      </w:r>
      <w:r w:rsidR="003D5002" w:rsidRPr="00FB2EBD">
        <w:rPr>
          <w:sz w:val="22"/>
        </w:rPr>
        <w:t>K</w:t>
      </w:r>
    </w:p>
    <w:p w:rsidR="0041305A" w:rsidRPr="00FB2EBD" w:rsidRDefault="0041305A" w:rsidP="0041305A">
      <w:pPr>
        <w:pStyle w:val="Bezmezer"/>
        <w:tabs>
          <w:tab w:val="left" w:pos="5954"/>
          <w:tab w:val="decimal" w:pos="6663"/>
        </w:tabs>
        <w:spacing w:line="276" w:lineRule="auto"/>
        <w:rPr>
          <w:sz w:val="22"/>
        </w:rPr>
      </w:pPr>
      <w:r w:rsidRPr="00FB2EBD">
        <w:rPr>
          <w:sz w:val="22"/>
        </w:rPr>
        <w:t xml:space="preserve">- střecha provozní části                                     </w:t>
      </w:r>
      <w:r w:rsidRPr="00FB2EBD">
        <w:rPr>
          <w:sz w:val="22"/>
        </w:rPr>
        <w:tab/>
        <w:t>U</w:t>
      </w:r>
      <w:r w:rsidRPr="00FB2EBD">
        <w:rPr>
          <w:sz w:val="22"/>
          <w:vertAlign w:val="subscript"/>
        </w:rPr>
        <w:t>N</w:t>
      </w:r>
      <w:r w:rsidRPr="00FB2EBD">
        <w:rPr>
          <w:sz w:val="22"/>
        </w:rPr>
        <w:t xml:space="preserve"> = </w:t>
      </w:r>
      <w:r w:rsidRPr="00FB2EBD">
        <w:rPr>
          <w:sz w:val="22"/>
        </w:rPr>
        <w:tab/>
        <w:t>0,1</w:t>
      </w:r>
      <w:r w:rsidR="00FB2EBD" w:rsidRPr="00FB2EBD">
        <w:rPr>
          <w:sz w:val="22"/>
        </w:rPr>
        <w:t>80</w:t>
      </w:r>
      <w:r w:rsidRPr="00FB2EBD">
        <w:rPr>
          <w:sz w:val="22"/>
        </w:rPr>
        <w:t xml:space="preserve"> W/m</w:t>
      </w:r>
      <w:r w:rsidRPr="00FB2EBD">
        <w:rPr>
          <w:sz w:val="22"/>
          <w:vertAlign w:val="superscript"/>
        </w:rPr>
        <w:t>2</w:t>
      </w:r>
      <w:r w:rsidRPr="00FB2EBD">
        <w:rPr>
          <w:sz w:val="22"/>
        </w:rPr>
        <w:t>K</w:t>
      </w:r>
    </w:p>
    <w:p w:rsidR="0041305A" w:rsidRPr="00FB2EBD" w:rsidRDefault="0041305A" w:rsidP="0041305A">
      <w:pPr>
        <w:pStyle w:val="Bezmezer"/>
        <w:tabs>
          <w:tab w:val="left" w:pos="5954"/>
          <w:tab w:val="decimal" w:pos="6663"/>
        </w:tabs>
        <w:spacing w:line="276" w:lineRule="auto"/>
        <w:rPr>
          <w:sz w:val="22"/>
        </w:rPr>
      </w:pPr>
      <w:r w:rsidRPr="00FB2EBD">
        <w:rPr>
          <w:sz w:val="22"/>
        </w:rPr>
        <w:t xml:space="preserve">- okna včetně rámu   </w:t>
      </w:r>
      <w:r w:rsidRPr="00FB2EBD">
        <w:rPr>
          <w:sz w:val="22"/>
        </w:rPr>
        <w:tab/>
        <w:t>U</w:t>
      </w:r>
      <w:r w:rsidRPr="00FB2EBD">
        <w:rPr>
          <w:sz w:val="22"/>
          <w:vertAlign w:val="subscript"/>
        </w:rPr>
        <w:t>N</w:t>
      </w:r>
      <w:r w:rsidRPr="00FB2EBD">
        <w:rPr>
          <w:sz w:val="22"/>
        </w:rPr>
        <w:t xml:space="preserve"> = </w:t>
      </w:r>
      <w:r w:rsidRPr="00FB2EBD">
        <w:rPr>
          <w:sz w:val="22"/>
        </w:rPr>
        <w:tab/>
        <w:t>1,400 W/m</w:t>
      </w:r>
      <w:r w:rsidRPr="00FB2EBD">
        <w:rPr>
          <w:sz w:val="22"/>
          <w:vertAlign w:val="superscript"/>
        </w:rPr>
        <w:t>2</w:t>
      </w:r>
      <w:r w:rsidRPr="00FB2EBD">
        <w:rPr>
          <w:sz w:val="22"/>
        </w:rPr>
        <w:t>K</w:t>
      </w:r>
    </w:p>
    <w:p w:rsidR="0041305A" w:rsidRPr="00FB2EBD" w:rsidRDefault="0041305A" w:rsidP="0041305A">
      <w:pPr>
        <w:pStyle w:val="Textpsmene"/>
        <w:numPr>
          <w:ilvl w:val="0"/>
          <w:numId w:val="0"/>
        </w:numPr>
        <w:tabs>
          <w:tab w:val="left" w:pos="567"/>
        </w:tabs>
        <w:spacing w:line="276" w:lineRule="auto"/>
        <w:jc w:val="left"/>
        <w:rPr>
          <w:rFonts w:ascii="Arial" w:hAnsi="Arial" w:cs="Arial"/>
          <w:b/>
          <w:sz w:val="10"/>
        </w:rPr>
      </w:pPr>
    </w:p>
    <w:p w:rsidR="0041305A" w:rsidRDefault="0041305A" w:rsidP="0041305A">
      <w:pPr>
        <w:pStyle w:val="normln0"/>
        <w:spacing w:line="276" w:lineRule="auto"/>
        <w:rPr>
          <w:rStyle w:val="FontStyle24"/>
          <w:sz w:val="22"/>
          <w:szCs w:val="22"/>
        </w:rPr>
      </w:pPr>
      <w:r w:rsidRPr="00FB2EBD">
        <w:rPr>
          <w:rStyle w:val="FontStyle24"/>
          <w:sz w:val="22"/>
          <w:szCs w:val="22"/>
        </w:rPr>
        <w:t>Pro dodatečné zateplení stávajících obvodových stěn v 1. NP</w:t>
      </w:r>
      <w:r w:rsidR="002971A2" w:rsidRPr="00FB2EBD">
        <w:rPr>
          <w:rStyle w:val="FontStyle24"/>
          <w:sz w:val="22"/>
          <w:szCs w:val="22"/>
        </w:rPr>
        <w:t xml:space="preserve"> je navržen kontaktní zateplovací systém ETICS na bázi minerálních vláken s výpočtovou hodnotou součinitele tepelné vodivosti λ = 0,044 W.m</w:t>
      </w:r>
      <w:r w:rsidR="002971A2" w:rsidRPr="00FB2EBD">
        <w:rPr>
          <w:rStyle w:val="FontStyle24"/>
          <w:sz w:val="22"/>
          <w:szCs w:val="22"/>
          <w:vertAlign w:val="superscript"/>
        </w:rPr>
        <w:t>-1</w:t>
      </w:r>
      <w:r w:rsidR="002971A2" w:rsidRPr="00FB2EBD">
        <w:rPr>
          <w:rStyle w:val="FontStyle24"/>
          <w:sz w:val="22"/>
          <w:szCs w:val="22"/>
        </w:rPr>
        <w:t>.K</w:t>
      </w:r>
      <w:r w:rsidR="002971A2" w:rsidRPr="00FB2EBD">
        <w:rPr>
          <w:rStyle w:val="FontStyle24"/>
          <w:sz w:val="22"/>
          <w:szCs w:val="22"/>
          <w:vertAlign w:val="superscript"/>
        </w:rPr>
        <w:t>-1</w:t>
      </w:r>
      <w:r w:rsidRPr="00FB2EBD">
        <w:rPr>
          <w:rStyle w:val="FontStyle24"/>
          <w:sz w:val="22"/>
        </w:rPr>
        <w:t xml:space="preserve">, </w:t>
      </w:r>
      <w:r w:rsidR="002971A2" w:rsidRPr="00FB2EBD">
        <w:rPr>
          <w:rStyle w:val="FontStyle24"/>
          <w:sz w:val="22"/>
        </w:rPr>
        <w:t>n</w:t>
      </w:r>
      <w:r w:rsidRPr="00FB2EBD">
        <w:rPr>
          <w:rStyle w:val="FontStyle24"/>
          <w:sz w:val="22"/>
          <w:szCs w:val="22"/>
        </w:rPr>
        <w:t xml:space="preserve">a částech obvodových plášťů </w:t>
      </w:r>
      <w:r w:rsidR="002971A2" w:rsidRPr="00FB2EBD">
        <w:rPr>
          <w:rStyle w:val="FontStyle24"/>
          <w:sz w:val="22"/>
          <w:szCs w:val="22"/>
        </w:rPr>
        <w:t>d</w:t>
      </w:r>
      <w:r w:rsidRPr="00FB2EBD">
        <w:rPr>
          <w:rStyle w:val="FontStyle24"/>
          <w:sz w:val="22"/>
          <w:szCs w:val="22"/>
        </w:rPr>
        <w:t>o 0,5 m nad terénem a zasahujících pod terén je navržen extrudovaný (XPS) polystyrén s hodnotou součinitele tepelné vodivosti λ = 0,035 W.m</w:t>
      </w:r>
      <w:r w:rsidRPr="00FB2EBD">
        <w:rPr>
          <w:rStyle w:val="FontStyle24"/>
          <w:sz w:val="22"/>
          <w:szCs w:val="22"/>
          <w:vertAlign w:val="superscript"/>
        </w:rPr>
        <w:t>-1</w:t>
      </w:r>
      <w:r w:rsidRPr="00FB2EBD">
        <w:rPr>
          <w:rStyle w:val="FontStyle24"/>
          <w:sz w:val="22"/>
          <w:szCs w:val="22"/>
        </w:rPr>
        <w:t>.K</w:t>
      </w:r>
      <w:r w:rsidRPr="00FB2EBD">
        <w:rPr>
          <w:rStyle w:val="FontStyle24"/>
          <w:sz w:val="22"/>
          <w:szCs w:val="22"/>
          <w:vertAlign w:val="superscript"/>
        </w:rPr>
        <w:t>-1</w:t>
      </w:r>
      <w:r w:rsidRPr="00FB2EBD">
        <w:rPr>
          <w:rStyle w:val="FontStyle24"/>
          <w:sz w:val="22"/>
          <w:szCs w:val="22"/>
        </w:rPr>
        <w:t xml:space="preserve">. Pro izolaci střechy </w:t>
      </w:r>
      <w:r w:rsidR="002971A2" w:rsidRPr="00FB2EBD">
        <w:rPr>
          <w:rStyle w:val="FontStyle24"/>
          <w:sz w:val="22"/>
          <w:szCs w:val="22"/>
        </w:rPr>
        <w:t>nástavby</w:t>
      </w:r>
      <w:r w:rsidRPr="00FB2EBD">
        <w:rPr>
          <w:rStyle w:val="FontStyle24"/>
          <w:sz w:val="22"/>
          <w:szCs w:val="22"/>
        </w:rPr>
        <w:t xml:space="preserve"> </w:t>
      </w:r>
      <w:r w:rsidRPr="00FB2EBD">
        <w:rPr>
          <w:rStyle w:val="FontStyle24"/>
          <w:sz w:val="22"/>
          <w:szCs w:val="22"/>
        </w:rPr>
        <w:lastRenderedPageBreak/>
        <w:t xml:space="preserve">je navržena izolace </w:t>
      </w:r>
      <w:r w:rsidR="002971A2" w:rsidRPr="00FB2EBD">
        <w:rPr>
          <w:rStyle w:val="FontStyle24"/>
          <w:sz w:val="22"/>
          <w:szCs w:val="22"/>
        </w:rPr>
        <w:t xml:space="preserve">měkkými </w:t>
      </w:r>
      <w:r w:rsidRPr="00FB2EBD">
        <w:rPr>
          <w:rStyle w:val="FontStyle24"/>
          <w:sz w:val="22"/>
          <w:szCs w:val="22"/>
        </w:rPr>
        <w:t>deskami</w:t>
      </w:r>
      <w:r w:rsidR="002971A2" w:rsidRPr="00FB2EBD">
        <w:rPr>
          <w:rStyle w:val="FontStyle24"/>
          <w:sz w:val="22"/>
          <w:szCs w:val="22"/>
        </w:rPr>
        <w:t xml:space="preserve"> z minerálních</w:t>
      </w:r>
      <w:r w:rsidRPr="00FB2EBD">
        <w:rPr>
          <w:rStyle w:val="FontStyle24"/>
          <w:sz w:val="22"/>
          <w:szCs w:val="22"/>
        </w:rPr>
        <w:t xml:space="preserve"> v tloušťce </w:t>
      </w:r>
      <w:r w:rsidR="002971A2" w:rsidRPr="00FB2EBD">
        <w:rPr>
          <w:rStyle w:val="FontStyle24"/>
          <w:sz w:val="22"/>
          <w:szCs w:val="22"/>
        </w:rPr>
        <w:t>2</w:t>
      </w:r>
      <w:r w:rsidR="00FB2EBD" w:rsidRPr="00FB2EBD">
        <w:rPr>
          <w:rStyle w:val="FontStyle24"/>
          <w:sz w:val="22"/>
          <w:szCs w:val="22"/>
        </w:rPr>
        <w:t>3</w:t>
      </w:r>
      <w:r w:rsidRPr="00FB2EBD">
        <w:rPr>
          <w:rStyle w:val="FontStyle24"/>
          <w:sz w:val="22"/>
          <w:szCs w:val="22"/>
        </w:rPr>
        <w:t>0 mm s výpočtovou hodnotou součinitele tepelné vodivosti λ = 0,044 W.m</w:t>
      </w:r>
      <w:r w:rsidRPr="00FB2EBD">
        <w:rPr>
          <w:rStyle w:val="FontStyle24"/>
          <w:sz w:val="22"/>
          <w:szCs w:val="22"/>
          <w:vertAlign w:val="superscript"/>
        </w:rPr>
        <w:t>-1</w:t>
      </w:r>
      <w:r w:rsidRPr="00FB2EBD">
        <w:rPr>
          <w:rStyle w:val="FontStyle24"/>
          <w:sz w:val="22"/>
          <w:szCs w:val="22"/>
        </w:rPr>
        <w:t>.K</w:t>
      </w:r>
      <w:r w:rsidRPr="00FB2EBD">
        <w:rPr>
          <w:rStyle w:val="FontStyle24"/>
          <w:sz w:val="22"/>
          <w:szCs w:val="22"/>
          <w:vertAlign w:val="superscript"/>
        </w:rPr>
        <w:t>-1</w:t>
      </w:r>
      <w:r w:rsidR="002971A2" w:rsidRPr="00FB2EBD">
        <w:rPr>
          <w:rStyle w:val="FontStyle24"/>
          <w:sz w:val="22"/>
          <w:szCs w:val="22"/>
        </w:rPr>
        <w:t xml:space="preserve"> na spodní pásnici</w:t>
      </w:r>
      <w:r w:rsidRPr="00FB2EBD">
        <w:rPr>
          <w:rStyle w:val="FontStyle24"/>
          <w:sz w:val="22"/>
          <w:szCs w:val="22"/>
        </w:rPr>
        <w:t>. Pro a výplně otvorů jsou navrženy systémové rámové konstrukce se zasklením izolačními dvojskly, kde je požadována přepočtená hodnota součinitele prostupu tepla</w:t>
      </w:r>
      <w:r w:rsidRPr="0041305A">
        <w:rPr>
          <w:rStyle w:val="FontStyle24"/>
          <w:sz w:val="22"/>
          <w:szCs w:val="22"/>
        </w:rPr>
        <w:t xml:space="preserve"> celého systému nejvýše u = 1,4 W.m</w:t>
      </w:r>
      <w:r w:rsidRPr="0041305A">
        <w:rPr>
          <w:rStyle w:val="FontStyle24"/>
          <w:sz w:val="22"/>
          <w:szCs w:val="22"/>
          <w:vertAlign w:val="superscript"/>
        </w:rPr>
        <w:t>-2</w:t>
      </w:r>
      <w:r w:rsidRPr="0041305A">
        <w:rPr>
          <w:rStyle w:val="FontStyle24"/>
          <w:sz w:val="22"/>
          <w:szCs w:val="22"/>
        </w:rPr>
        <w:t>.K</w:t>
      </w:r>
      <w:r w:rsidRPr="0041305A">
        <w:rPr>
          <w:rStyle w:val="FontStyle24"/>
          <w:sz w:val="22"/>
          <w:szCs w:val="22"/>
          <w:vertAlign w:val="superscript"/>
        </w:rPr>
        <w:t>-1</w:t>
      </w:r>
      <w:r w:rsidRPr="0041305A">
        <w:rPr>
          <w:rStyle w:val="FontStyle24"/>
          <w:sz w:val="22"/>
          <w:szCs w:val="22"/>
        </w:rPr>
        <w:t>.</w:t>
      </w:r>
    </w:p>
    <w:p w:rsidR="002971A2" w:rsidRPr="002971A2" w:rsidRDefault="002971A2" w:rsidP="0041305A">
      <w:pPr>
        <w:pStyle w:val="normln0"/>
        <w:spacing w:line="276" w:lineRule="auto"/>
        <w:rPr>
          <w:rStyle w:val="FontStyle24"/>
          <w:sz w:val="16"/>
          <w:szCs w:val="22"/>
        </w:rPr>
      </w:pPr>
    </w:p>
    <w:p w:rsidR="0041305A" w:rsidRPr="0041305A" w:rsidRDefault="0041305A" w:rsidP="0041305A">
      <w:pPr>
        <w:pStyle w:val="Textpsmene"/>
        <w:numPr>
          <w:ilvl w:val="0"/>
          <w:numId w:val="0"/>
        </w:numPr>
        <w:tabs>
          <w:tab w:val="left" w:pos="567"/>
        </w:tabs>
        <w:spacing w:line="276" w:lineRule="auto"/>
        <w:jc w:val="left"/>
        <w:rPr>
          <w:rFonts w:ascii="Arial" w:hAnsi="Arial" w:cs="Arial"/>
          <w:b/>
        </w:rPr>
      </w:pPr>
      <w:r>
        <w:rPr>
          <w:rFonts w:ascii="Arial Black" w:hAnsi="Arial Black" w:cs="Arial"/>
          <w:b/>
        </w:rPr>
        <w:tab/>
      </w:r>
      <w:r w:rsidRPr="0041305A">
        <w:rPr>
          <w:rFonts w:ascii="Arial" w:hAnsi="Arial" w:cs="Arial"/>
          <w:b/>
        </w:rPr>
        <w:t>6.2. Osvětlení, oslunění</w:t>
      </w:r>
    </w:p>
    <w:p w:rsidR="0041305A" w:rsidRPr="0041305A" w:rsidRDefault="008E686B" w:rsidP="0041305A">
      <w:pPr>
        <w:pStyle w:val="Textpsmene"/>
        <w:numPr>
          <w:ilvl w:val="0"/>
          <w:numId w:val="0"/>
        </w:numPr>
        <w:tabs>
          <w:tab w:val="left" w:pos="567"/>
        </w:tabs>
        <w:spacing w:line="276" w:lineRule="auto"/>
        <w:rPr>
          <w:rFonts w:ascii="Arial" w:hAnsi="Arial" w:cs="Arial"/>
          <w:sz w:val="22"/>
        </w:rPr>
      </w:pPr>
      <w:r w:rsidRPr="008E686B">
        <w:rPr>
          <w:rFonts w:ascii="Arial" w:hAnsi="Arial" w:cs="Arial"/>
          <w:sz w:val="22"/>
        </w:rPr>
        <w:t xml:space="preserve">Nejedná se </w:t>
      </w:r>
      <w:r w:rsidR="0041305A" w:rsidRPr="008E686B">
        <w:rPr>
          <w:rFonts w:ascii="Arial" w:hAnsi="Arial" w:cs="Arial"/>
          <w:sz w:val="22"/>
        </w:rPr>
        <w:t>o</w:t>
      </w:r>
      <w:r w:rsidRPr="008E686B">
        <w:rPr>
          <w:rFonts w:ascii="Arial" w:hAnsi="Arial" w:cs="Arial"/>
          <w:sz w:val="22"/>
        </w:rPr>
        <w:t xml:space="preserve"> obytné prostory po</w:t>
      </w:r>
      <w:r w:rsidR="0041305A" w:rsidRPr="008E686B">
        <w:rPr>
          <w:rFonts w:ascii="Arial" w:hAnsi="Arial" w:cs="Arial"/>
          <w:sz w:val="22"/>
        </w:rPr>
        <w:t xml:space="preserve">souzení denního osvětlení a oslunění </w:t>
      </w:r>
      <w:r w:rsidRPr="008E686B">
        <w:rPr>
          <w:rFonts w:ascii="Arial" w:hAnsi="Arial" w:cs="Arial"/>
          <w:sz w:val="22"/>
        </w:rPr>
        <w:t xml:space="preserve">nebylo provedeno. Posouzení </w:t>
      </w:r>
      <w:r w:rsidR="0041305A" w:rsidRPr="008E686B">
        <w:rPr>
          <w:rFonts w:ascii="Arial" w:hAnsi="Arial" w:cs="Arial"/>
          <w:sz w:val="22"/>
        </w:rPr>
        <w:t>umělé</w:t>
      </w:r>
      <w:r w:rsidRPr="008E686B">
        <w:rPr>
          <w:rFonts w:ascii="Arial" w:hAnsi="Arial" w:cs="Arial"/>
          <w:sz w:val="22"/>
        </w:rPr>
        <w:t>ho</w:t>
      </w:r>
      <w:r w:rsidR="0041305A" w:rsidRPr="008E686B">
        <w:rPr>
          <w:rFonts w:ascii="Arial" w:hAnsi="Arial" w:cs="Arial"/>
          <w:sz w:val="22"/>
        </w:rPr>
        <w:t xml:space="preserve"> osvětlení je součástí profese elektro silnoproud, kde je přiložen podrobný výpočet.</w:t>
      </w:r>
    </w:p>
    <w:p w:rsidR="0041305A" w:rsidRPr="00590E57" w:rsidRDefault="0041305A" w:rsidP="0041305A">
      <w:pPr>
        <w:pStyle w:val="Textpsmene"/>
        <w:numPr>
          <w:ilvl w:val="0"/>
          <w:numId w:val="0"/>
        </w:numPr>
        <w:tabs>
          <w:tab w:val="left" w:pos="567"/>
        </w:tabs>
        <w:spacing w:line="276" w:lineRule="auto"/>
        <w:rPr>
          <w:rFonts w:ascii="Arial" w:hAnsi="Arial" w:cs="Arial"/>
          <w:sz w:val="16"/>
        </w:rPr>
      </w:pPr>
    </w:p>
    <w:p w:rsidR="0041305A" w:rsidRPr="0041305A" w:rsidRDefault="0041305A" w:rsidP="0041305A">
      <w:pPr>
        <w:pStyle w:val="Textpsmene"/>
        <w:numPr>
          <w:ilvl w:val="0"/>
          <w:numId w:val="0"/>
        </w:numPr>
        <w:tabs>
          <w:tab w:val="left" w:pos="567"/>
        </w:tabs>
        <w:spacing w:line="276" w:lineRule="auto"/>
        <w:jc w:val="left"/>
        <w:rPr>
          <w:rFonts w:ascii="Arial" w:hAnsi="Arial" w:cs="Arial"/>
          <w:b/>
        </w:rPr>
      </w:pPr>
      <w:r w:rsidRPr="009E7ACE">
        <w:rPr>
          <w:rFonts w:ascii="Arial Black" w:hAnsi="Arial Black" w:cs="Arial"/>
          <w:b/>
        </w:rPr>
        <w:tab/>
      </w:r>
      <w:r w:rsidRPr="0041305A">
        <w:rPr>
          <w:rFonts w:ascii="Arial" w:hAnsi="Arial" w:cs="Arial"/>
          <w:b/>
        </w:rPr>
        <w:t>6.3. Akustika</w:t>
      </w:r>
    </w:p>
    <w:p w:rsidR="0041305A" w:rsidRPr="00316683" w:rsidRDefault="0041305A" w:rsidP="0041305A">
      <w:pPr>
        <w:pStyle w:val="Textpsmene"/>
        <w:numPr>
          <w:ilvl w:val="0"/>
          <w:numId w:val="0"/>
        </w:numPr>
        <w:tabs>
          <w:tab w:val="left" w:pos="567"/>
        </w:tabs>
        <w:spacing w:line="276" w:lineRule="auto"/>
        <w:rPr>
          <w:rFonts w:ascii="Arial" w:hAnsi="Arial" w:cs="Arial"/>
          <w:sz w:val="22"/>
        </w:rPr>
      </w:pPr>
      <w:r w:rsidRPr="00E134BF">
        <w:rPr>
          <w:rFonts w:ascii="Arial" w:hAnsi="Arial" w:cs="Arial"/>
          <w:sz w:val="22"/>
        </w:rPr>
        <w:t xml:space="preserve">Posouzení prostorové akustiky </w:t>
      </w:r>
      <w:r w:rsidR="00E134BF" w:rsidRPr="00E134BF">
        <w:rPr>
          <w:rFonts w:ascii="Arial" w:hAnsi="Arial" w:cs="Arial"/>
          <w:sz w:val="22"/>
        </w:rPr>
        <w:t xml:space="preserve">konzumační místnosti občerstvení ve 2. NP provede společně s návrhem opatření </w:t>
      </w:r>
      <w:r w:rsidR="009B14C5">
        <w:rPr>
          <w:rFonts w:ascii="Arial" w:hAnsi="Arial" w:cs="Arial"/>
          <w:sz w:val="22"/>
        </w:rPr>
        <w:t xml:space="preserve">vybraný dodavatel </w:t>
      </w:r>
      <w:r w:rsidR="00E134BF" w:rsidRPr="00E134BF">
        <w:rPr>
          <w:rFonts w:ascii="Arial" w:hAnsi="Arial" w:cs="Arial"/>
          <w:sz w:val="22"/>
        </w:rPr>
        <w:t>akustického podhledu.</w:t>
      </w:r>
    </w:p>
    <w:p w:rsidR="00A5642E" w:rsidRPr="00316683" w:rsidRDefault="00A5642E" w:rsidP="002F2C10">
      <w:pPr>
        <w:pStyle w:val="Holub-n"/>
        <w:rPr>
          <w:rFonts w:cs="Arial"/>
          <w:bCs/>
          <w:w w:val="150"/>
        </w:rPr>
      </w:pPr>
    </w:p>
    <w:p w:rsidR="00A5642E" w:rsidRPr="005B1653" w:rsidRDefault="002971A2" w:rsidP="002F2C10">
      <w:pPr>
        <w:pStyle w:val="Holub-n"/>
        <w:rPr>
          <w:rFonts w:ascii="Arial Black" w:hAnsi="Arial Black" w:cs="Arial"/>
          <w:b/>
          <w:bCs/>
          <w:sz w:val="28"/>
        </w:rPr>
      </w:pPr>
      <w:r w:rsidRPr="005B1653">
        <w:rPr>
          <w:rFonts w:ascii="Arial Black" w:hAnsi="Arial Black" w:cs="Arial"/>
          <w:b/>
          <w:bCs/>
          <w:sz w:val="28"/>
        </w:rPr>
        <w:t xml:space="preserve">7.  </w:t>
      </w:r>
      <w:r w:rsidR="005B1653" w:rsidRPr="005B1653">
        <w:rPr>
          <w:rFonts w:ascii="Arial Black" w:hAnsi="Arial Black" w:cs="Arial"/>
          <w:b/>
          <w:bCs/>
          <w:sz w:val="28"/>
        </w:rPr>
        <w:t>Zásady hospodaření energiemi</w:t>
      </w:r>
    </w:p>
    <w:p w:rsidR="005B1653" w:rsidRPr="0041305A" w:rsidRDefault="005B1653" w:rsidP="005B1653">
      <w:pPr>
        <w:pStyle w:val="Bezmezer"/>
        <w:tabs>
          <w:tab w:val="left" w:pos="5954"/>
          <w:tab w:val="decimal" w:pos="6663"/>
        </w:tabs>
        <w:spacing w:line="276" w:lineRule="auto"/>
        <w:jc w:val="both"/>
        <w:rPr>
          <w:rFonts w:cs="Arial"/>
          <w:sz w:val="22"/>
          <w:szCs w:val="24"/>
        </w:rPr>
      </w:pPr>
      <w:r w:rsidRPr="0041305A">
        <w:rPr>
          <w:sz w:val="22"/>
        </w:rPr>
        <w:t xml:space="preserve">Navrhovanou rekonstrukcí a </w:t>
      </w:r>
      <w:r>
        <w:rPr>
          <w:sz w:val="22"/>
        </w:rPr>
        <w:t>nástavbou s dodatečným zateplením</w:t>
      </w:r>
      <w:r w:rsidRPr="0041305A">
        <w:rPr>
          <w:sz w:val="22"/>
        </w:rPr>
        <w:t xml:space="preserve"> </w:t>
      </w:r>
      <w:r>
        <w:rPr>
          <w:sz w:val="22"/>
        </w:rPr>
        <w:t xml:space="preserve">stávajících </w:t>
      </w:r>
      <w:proofErr w:type="spellStart"/>
      <w:r>
        <w:rPr>
          <w:sz w:val="22"/>
        </w:rPr>
        <w:t>obvodo-vých</w:t>
      </w:r>
      <w:proofErr w:type="spellEnd"/>
      <w:r>
        <w:rPr>
          <w:sz w:val="22"/>
        </w:rPr>
        <w:t xml:space="preserve"> stěn </w:t>
      </w:r>
      <w:r w:rsidRPr="0041305A">
        <w:rPr>
          <w:sz w:val="22"/>
        </w:rPr>
        <w:t>dochází k</w:t>
      </w:r>
      <w:r>
        <w:rPr>
          <w:sz w:val="22"/>
        </w:rPr>
        <w:t> </w:t>
      </w:r>
      <w:r w:rsidRPr="0041305A">
        <w:rPr>
          <w:sz w:val="22"/>
        </w:rPr>
        <w:t>zásadnímu zlepšení tepelně-technických vlastností objektu, zejména obvodových plášťů</w:t>
      </w:r>
      <w:r>
        <w:rPr>
          <w:sz w:val="22"/>
        </w:rPr>
        <w:t xml:space="preserve"> a střechy</w:t>
      </w:r>
      <w:r w:rsidRPr="0041305A">
        <w:rPr>
          <w:sz w:val="22"/>
        </w:rPr>
        <w:t xml:space="preserve">. </w:t>
      </w:r>
      <w:r w:rsidRPr="0041305A">
        <w:rPr>
          <w:sz w:val="22"/>
          <w:szCs w:val="22"/>
        </w:rPr>
        <w:t xml:space="preserve">Návrh skladeb stavebních konstrukcí je v daném charakteru provozu základním předpokladem jeho bezporuchového provozování. </w:t>
      </w:r>
      <w:r w:rsidRPr="0041305A">
        <w:rPr>
          <w:rFonts w:cs="Arial"/>
          <w:sz w:val="22"/>
          <w:szCs w:val="24"/>
        </w:rPr>
        <w:t>Konstrukce jsou navrženy s</w:t>
      </w:r>
      <w:r>
        <w:rPr>
          <w:rFonts w:cs="Arial"/>
          <w:sz w:val="22"/>
          <w:szCs w:val="24"/>
        </w:rPr>
        <w:t> </w:t>
      </w:r>
      <w:r w:rsidRPr="0041305A">
        <w:rPr>
          <w:rFonts w:cs="Arial"/>
          <w:sz w:val="22"/>
          <w:szCs w:val="24"/>
        </w:rPr>
        <w:t>ohledem na požadavky norem ČSN 73 0540-2 a ČSN 73 0540-3. Minimální součinitele prostupu tepla použitých konstrukcí jsou :</w:t>
      </w:r>
    </w:p>
    <w:p w:rsidR="005B1653" w:rsidRPr="0041305A" w:rsidRDefault="005B1653" w:rsidP="005B1653">
      <w:pPr>
        <w:pStyle w:val="Bezmezer"/>
        <w:tabs>
          <w:tab w:val="left" w:pos="5954"/>
          <w:tab w:val="decimal" w:pos="6663"/>
        </w:tabs>
        <w:spacing w:line="276" w:lineRule="auto"/>
        <w:jc w:val="both"/>
        <w:rPr>
          <w:rFonts w:cs="Arial"/>
          <w:sz w:val="6"/>
          <w:szCs w:val="24"/>
        </w:rPr>
      </w:pPr>
    </w:p>
    <w:p w:rsidR="00FB2EBD" w:rsidRPr="00FB2EBD" w:rsidRDefault="00FB2EBD" w:rsidP="00FB2EBD">
      <w:pPr>
        <w:pStyle w:val="Bezmezer"/>
        <w:tabs>
          <w:tab w:val="left" w:pos="5954"/>
          <w:tab w:val="decimal" w:pos="6663"/>
        </w:tabs>
        <w:spacing w:line="276" w:lineRule="auto"/>
        <w:rPr>
          <w:sz w:val="22"/>
        </w:rPr>
      </w:pPr>
      <w:r w:rsidRPr="00FB2EBD">
        <w:rPr>
          <w:sz w:val="22"/>
        </w:rPr>
        <w:t xml:space="preserve">- obvodová stěna 2. NP </w:t>
      </w:r>
      <w:r w:rsidRPr="00FB2EBD">
        <w:rPr>
          <w:sz w:val="22"/>
        </w:rPr>
        <w:tab/>
        <w:t>U</w:t>
      </w:r>
      <w:r w:rsidRPr="00FB2EBD">
        <w:rPr>
          <w:sz w:val="22"/>
          <w:vertAlign w:val="subscript"/>
        </w:rPr>
        <w:t>N</w:t>
      </w:r>
      <w:r w:rsidRPr="00FB2EBD">
        <w:rPr>
          <w:sz w:val="22"/>
        </w:rPr>
        <w:t xml:space="preserve"> = 0,2</w:t>
      </w:r>
      <w:r w:rsidR="00497A01">
        <w:rPr>
          <w:sz w:val="22"/>
        </w:rPr>
        <w:t>13</w:t>
      </w:r>
      <w:r w:rsidRPr="00FB2EBD">
        <w:rPr>
          <w:sz w:val="22"/>
        </w:rPr>
        <w:t>W/m</w:t>
      </w:r>
      <w:r w:rsidRPr="00FB2EBD">
        <w:rPr>
          <w:sz w:val="22"/>
          <w:vertAlign w:val="superscript"/>
        </w:rPr>
        <w:t>2</w:t>
      </w:r>
      <w:r w:rsidRPr="00FB2EBD">
        <w:rPr>
          <w:sz w:val="22"/>
        </w:rPr>
        <w:t>K</w:t>
      </w:r>
    </w:p>
    <w:p w:rsidR="00FB2EBD" w:rsidRPr="00FB2EBD" w:rsidRDefault="00FB2EBD" w:rsidP="00FB2EBD">
      <w:pPr>
        <w:pStyle w:val="Bezmezer"/>
        <w:tabs>
          <w:tab w:val="left" w:pos="5954"/>
          <w:tab w:val="decimal" w:pos="6663"/>
        </w:tabs>
        <w:spacing w:line="276" w:lineRule="auto"/>
        <w:rPr>
          <w:sz w:val="22"/>
        </w:rPr>
      </w:pPr>
      <w:r w:rsidRPr="00FB2EBD">
        <w:rPr>
          <w:sz w:val="22"/>
        </w:rPr>
        <w:t xml:space="preserve">- střecha provozní části                                     </w:t>
      </w:r>
      <w:r w:rsidRPr="00FB2EBD">
        <w:rPr>
          <w:sz w:val="22"/>
        </w:rPr>
        <w:tab/>
        <w:t>U</w:t>
      </w:r>
      <w:r w:rsidRPr="00FB2EBD">
        <w:rPr>
          <w:sz w:val="22"/>
          <w:vertAlign w:val="subscript"/>
        </w:rPr>
        <w:t>N</w:t>
      </w:r>
      <w:r w:rsidRPr="00FB2EBD">
        <w:rPr>
          <w:sz w:val="22"/>
        </w:rPr>
        <w:t xml:space="preserve"> = </w:t>
      </w:r>
      <w:r w:rsidRPr="00FB2EBD">
        <w:rPr>
          <w:sz w:val="22"/>
        </w:rPr>
        <w:tab/>
        <w:t>0,180 W/m</w:t>
      </w:r>
      <w:r w:rsidRPr="00FB2EBD">
        <w:rPr>
          <w:sz w:val="22"/>
          <w:vertAlign w:val="superscript"/>
        </w:rPr>
        <w:t>2</w:t>
      </w:r>
      <w:r w:rsidRPr="00FB2EBD">
        <w:rPr>
          <w:sz w:val="22"/>
        </w:rPr>
        <w:t>K</w:t>
      </w:r>
    </w:p>
    <w:p w:rsidR="00FB2EBD" w:rsidRPr="00FB2EBD" w:rsidRDefault="00FB2EBD" w:rsidP="00FB2EBD">
      <w:pPr>
        <w:pStyle w:val="Bezmezer"/>
        <w:tabs>
          <w:tab w:val="left" w:pos="5954"/>
          <w:tab w:val="decimal" w:pos="6663"/>
        </w:tabs>
        <w:spacing w:line="276" w:lineRule="auto"/>
        <w:rPr>
          <w:sz w:val="22"/>
        </w:rPr>
      </w:pPr>
      <w:r w:rsidRPr="00FB2EBD">
        <w:rPr>
          <w:sz w:val="22"/>
        </w:rPr>
        <w:t xml:space="preserve">- okna včetně rámu   </w:t>
      </w:r>
      <w:r w:rsidRPr="00FB2EBD">
        <w:rPr>
          <w:sz w:val="22"/>
        </w:rPr>
        <w:tab/>
        <w:t>U</w:t>
      </w:r>
      <w:r w:rsidRPr="00FB2EBD">
        <w:rPr>
          <w:sz w:val="22"/>
          <w:vertAlign w:val="subscript"/>
        </w:rPr>
        <w:t>N</w:t>
      </w:r>
      <w:r w:rsidRPr="00FB2EBD">
        <w:rPr>
          <w:sz w:val="22"/>
        </w:rPr>
        <w:t xml:space="preserve"> = </w:t>
      </w:r>
      <w:r w:rsidRPr="00FB2EBD">
        <w:rPr>
          <w:sz w:val="22"/>
        </w:rPr>
        <w:tab/>
        <w:t>1,400 W/m</w:t>
      </w:r>
      <w:r w:rsidRPr="00FB2EBD">
        <w:rPr>
          <w:sz w:val="22"/>
          <w:vertAlign w:val="superscript"/>
        </w:rPr>
        <w:t>2</w:t>
      </w:r>
      <w:r w:rsidRPr="00FB2EBD">
        <w:rPr>
          <w:sz w:val="22"/>
        </w:rPr>
        <w:t>K</w:t>
      </w:r>
    </w:p>
    <w:p w:rsidR="00A5642E" w:rsidRPr="00316683" w:rsidRDefault="00A5642E" w:rsidP="002F2C10">
      <w:pPr>
        <w:pStyle w:val="Holub-n"/>
        <w:rPr>
          <w:rFonts w:cs="Arial"/>
          <w:bCs/>
          <w:w w:val="150"/>
          <w:sz w:val="12"/>
        </w:rPr>
      </w:pPr>
    </w:p>
    <w:p w:rsidR="00316683" w:rsidRDefault="00316683" w:rsidP="00316683">
      <w:pPr>
        <w:pStyle w:val="Style34"/>
        <w:widowControl/>
        <w:tabs>
          <w:tab w:val="left" w:pos="284"/>
        </w:tabs>
        <w:spacing w:line="276" w:lineRule="auto"/>
        <w:ind w:right="-24" w:firstLine="0"/>
        <w:rPr>
          <w:rStyle w:val="FontStyle42"/>
          <w:rFonts w:ascii="Arial" w:hAnsi="Arial" w:cs="Arial"/>
        </w:rPr>
      </w:pPr>
      <w:r w:rsidRPr="0003298D">
        <w:rPr>
          <w:rFonts w:ascii="Tahoma" w:hAnsi="Tahoma" w:cs="Tahoma"/>
          <w:sz w:val="22"/>
          <w:szCs w:val="22"/>
        </w:rPr>
        <w:t xml:space="preserve">Projektová dokumentace a veškerá energetická zařízeni jsou navržena dle platných ČSN a v souladu se Zákonem č. 406/2000 Sb. o hospodaření energii a jeho prováděcích vyhlášek. </w:t>
      </w:r>
      <w:r w:rsidRPr="0003298D">
        <w:rPr>
          <w:rStyle w:val="FontStyle42"/>
          <w:rFonts w:ascii="Arial" w:hAnsi="Arial" w:cs="Arial"/>
        </w:rPr>
        <w:t>PENB se nestanovuje.</w:t>
      </w:r>
    </w:p>
    <w:p w:rsidR="006636CB" w:rsidRPr="0003298D" w:rsidRDefault="006636CB" w:rsidP="00316683">
      <w:pPr>
        <w:pStyle w:val="Style34"/>
        <w:widowControl/>
        <w:tabs>
          <w:tab w:val="left" w:pos="284"/>
        </w:tabs>
        <w:spacing w:line="276" w:lineRule="auto"/>
        <w:ind w:right="-24" w:firstLine="0"/>
        <w:rPr>
          <w:rStyle w:val="FontStyle42"/>
          <w:rFonts w:ascii="Arial" w:hAnsi="Arial" w:cs="Arial"/>
        </w:rPr>
      </w:pPr>
    </w:p>
    <w:p w:rsidR="00316683" w:rsidRPr="0003298D" w:rsidRDefault="00316683" w:rsidP="00316683">
      <w:pPr>
        <w:pStyle w:val="Style34"/>
        <w:widowControl/>
        <w:tabs>
          <w:tab w:val="left" w:pos="284"/>
        </w:tabs>
        <w:spacing w:line="276" w:lineRule="auto"/>
        <w:ind w:right="941" w:firstLine="0"/>
        <w:rPr>
          <w:rStyle w:val="FontStyle42"/>
          <w:rFonts w:ascii="Arial" w:hAnsi="Arial" w:cs="Arial"/>
          <w:sz w:val="8"/>
        </w:rPr>
      </w:pPr>
    </w:p>
    <w:p w:rsidR="005B1653" w:rsidRPr="005B1653" w:rsidRDefault="005B1653" w:rsidP="005B1653">
      <w:pPr>
        <w:pStyle w:val="Bezmezer"/>
        <w:tabs>
          <w:tab w:val="left" w:pos="426"/>
        </w:tabs>
        <w:ind w:left="426" w:hanging="426"/>
        <w:rPr>
          <w:rStyle w:val="FontStyle42"/>
          <w:rFonts w:ascii="Arial Black" w:hAnsi="Arial Black" w:cs="Arial"/>
          <w:b/>
          <w:sz w:val="28"/>
        </w:rPr>
      </w:pPr>
      <w:r w:rsidRPr="005B1653">
        <w:rPr>
          <w:rStyle w:val="FontStyle42"/>
          <w:rFonts w:ascii="Arial Black" w:hAnsi="Arial Black" w:cs="Arial"/>
          <w:b/>
          <w:sz w:val="28"/>
        </w:rPr>
        <w:t>8.</w:t>
      </w:r>
      <w:r>
        <w:rPr>
          <w:rStyle w:val="FontStyle42"/>
          <w:rFonts w:ascii="Arial Black" w:hAnsi="Arial Black" w:cs="Arial"/>
          <w:b/>
          <w:sz w:val="28"/>
        </w:rPr>
        <w:tab/>
      </w:r>
      <w:r w:rsidRPr="005B1653">
        <w:rPr>
          <w:rStyle w:val="FontStyle42"/>
          <w:rFonts w:ascii="Arial Black" w:hAnsi="Arial Black" w:cs="Arial"/>
          <w:b/>
          <w:sz w:val="28"/>
        </w:rPr>
        <w:t>Ochrana stavby před negativními účinky vnějšího prostředí</w:t>
      </w:r>
    </w:p>
    <w:p w:rsidR="006D2F4F" w:rsidRPr="006D2F4F" w:rsidRDefault="006D2F4F" w:rsidP="005B1653">
      <w:pPr>
        <w:pStyle w:val="Style33"/>
        <w:widowControl/>
        <w:spacing w:line="276" w:lineRule="auto"/>
        <w:rPr>
          <w:rStyle w:val="FontStyle42"/>
          <w:rFonts w:ascii="Arial" w:hAnsi="Arial" w:cs="Arial"/>
          <w:sz w:val="8"/>
        </w:rPr>
      </w:pPr>
    </w:p>
    <w:p w:rsidR="005B1653" w:rsidRDefault="005B1653" w:rsidP="005B1653">
      <w:pPr>
        <w:pStyle w:val="Style33"/>
        <w:widowControl/>
        <w:spacing w:line="276" w:lineRule="auto"/>
        <w:rPr>
          <w:rStyle w:val="FontStyle42"/>
          <w:rFonts w:ascii="Arial" w:hAnsi="Arial" w:cs="Arial"/>
        </w:rPr>
      </w:pPr>
      <w:r>
        <w:rPr>
          <w:rStyle w:val="FontStyle42"/>
          <w:rFonts w:ascii="Arial" w:hAnsi="Arial" w:cs="Arial"/>
        </w:rPr>
        <w:t>Jedná se o rekonstrukci stávajícího provozního objektu, stavební řešení ochrany proti pronikání radonu není v předkládané dokumentaci navrhována. Ochrana je zajištěna navrhovanou dostatečnou nucenou mnohonásobnou výměnou vzduchu</w:t>
      </w:r>
      <w:r w:rsidR="00BD2D72">
        <w:rPr>
          <w:rStyle w:val="FontStyle42"/>
          <w:rFonts w:ascii="Arial" w:hAnsi="Arial" w:cs="Arial"/>
        </w:rPr>
        <w:t>.</w:t>
      </w:r>
      <w:r>
        <w:rPr>
          <w:rStyle w:val="FontStyle42"/>
          <w:rFonts w:ascii="Arial" w:hAnsi="Arial" w:cs="Arial"/>
        </w:rPr>
        <w:t xml:space="preserve"> </w:t>
      </w:r>
      <w:r w:rsidR="00BD2D72">
        <w:rPr>
          <w:rStyle w:val="FontStyle42"/>
          <w:rFonts w:ascii="Arial" w:hAnsi="Arial" w:cs="Arial"/>
        </w:rPr>
        <w:t>Vz</w:t>
      </w:r>
      <w:r>
        <w:rPr>
          <w:rStyle w:val="FontStyle42"/>
          <w:rFonts w:ascii="Arial" w:hAnsi="Arial" w:cs="Arial"/>
        </w:rPr>
        <w:t>hledem k tomu, že se nezasahuje do původního založení objektu, není navrhována v předkládané dokumentaci ani ochrana před bludnými proudy. Do ochrany před hlukem není z důvodu stávajícího vyhovujícího stavu zasahováno. Objekt se nenachází v žádné ze záplavových zón, protipovodňová opatření nejsou v předkládané dokumentaci navrhována.</w:t>
      </w:r>
    </w:p>
    <w:p w:rsidR="006636CB" w:rsidRDefault="006636CB" w:rsidP="005B1653">
      <w:pPr>
        <w:pStyle w:val="Style33"/>
        <w:widowControl/>
        <w:spacing w:line="276" w:lineRule="auto"/>
        <w:rPr>
          <w:rStyle w:val="FontStyle42"/>
          <w:rFonts w:ascii="Arial" w:hAnsi="Arial" w:cs="Arial"/>
        </w:rPr>
      </w:pPr>
    </w:p>
    <w:p w:rsidR="006636CB" w:rsidRDefault="006636CB" w:rsidP="005B1653">
      <w:pPr>
        <w:pStyle w:val="Style33"/>
        <w:widowControl/>
        <w:spacing w:line="276" w:lineRule="auto"/>
        <w:rPr>
          <w:rStyle w:val="FontStyle42"/>
          <w:rFonts w:ascii="Arial" w:hAnsi="Arial" w:cs="Arial"/>
        </w:rPr>
      </w:pPr>
    </w:p>
    <w:p w:rsidR="006636CB" w:rsidRDefault="006636CB" w:rsidP="005B1653">
      <w:pPr>
        <w:pStyle w:val="Style33"/>
        <w:widowControl/>
        <w:spacing w:line="276" w:lineRule="auto"/>
        <w:rPr>
          <w:rStyle w:val="FontStyle42"/>
          <w:rFonts w:ascii="Arial" w:hAnsi="Arial" w:cs="Arial"/>
        </w:rPr>
      </w:pPr>
    </w:p>
    <w:p w:rsidR="006636CB" w:rsidRDefault="006636CB" w:rsidP="005B1653">
      <w:pPr>
        <w:pStyle w:val="Style33"/>
        <w:widowControl/>
        <w:spacing w:line="276" w:lineRule="auto"/>
        <w:rPr>
          <w:rStyle w:val="FontStyle42"/>
          <w:rFonts w:ascii="Arial" w:hAnsi="Arial" w:cs="Arial"/>
        </w:rPr>
      </w:pPr>
    </w:p>
    <w:p w:rsidR="005B1653" w:rsidRDefault="005B1653" w:rsidP="002F2C10">
      <w:pPr>
        <w:pStyle w:val="Holub-n"/>
        <w:rPr>
          <w:rFonts w:cs="Arial"/>
          <w:bCs/>
          <w:w w:val="150"/>
        </w:rPr>
      </w:pPr>
    </w:p>
    <w:p w:rsidR="006D2F4F" w:rsidRPr="006D2F4F" w:rsidRDefault="006D2F4F" w:rsidP="006D2F4F">
      <w:pPr>
        <w:pStyle w:val="Style27"/>
        <w:widowControl/>
        <w:spacing w:line="276" w:lineRule="auto"/>
        <w:jc w:val="both"/>
        <w:rPr>
          <w:rStyle w:val="FontStyle42"/>
          <w:rFonts w:ascii="Arial Black" w:hAnsi="Arial Black" w:cs="Arial"/>
          <w:b/>
          <w:sz w:val="28"/>
        </w:rPr>
      </w:pPr>
      <w:r w:rsidRPr="006D2F4F">
        <w:rPr>
          <w:rStyle w:val="FontStyle42"/>
          <w:rFonts w:ascii="Arial Black" w:hAnsi="Arial Black" w:cs="Arial"/>
          <w:b/>
          <w:sz w:val="28"/>
        </w:rPr>
        <w:lastRenderedPageBreak/>
        <w:t>9.  Požární ochrana konstrukcí</w:t>
      </w:r>
    </w:p>
    <w:p w:rsidR="006D2F4F" w:rsidRDefault="006D2F4F" w:rsidP="006D2F4F">
      <w:pPr>
        <w:pStyle w:val="Style8"/>
        <w:spacing w:line="276" w:lineRule="auto"/>
        <w:ind w:firstLine="0"/>
        <w:jc w:val="both"/>
        <w:rPr>
          <w:rStyle w:val="FontStyle42"/>
          <w:rFonts w:ascii="Arial" w:hAnsi="Arial" w:cs="Arial"/>
        </w:rPr>
      </w:pPr>
      <w:r>
        <w:rPr>
          <w:rStyle w:val="FontStyle42"/>
          <w:rFonts w:ascii="Arial" w:hAnsi="Arial" w:cs="Arial"/>
        </w:rPr>
        <w:t>Požárně bezpečnostní řešení je podrobně popsáno a doloženo výkresovou částí v samostatné části projektu D.1.3 Požárně bezpečnostní řešení včetně popisu požární ochrany konstrukcí.</w:t>
      </w:r>
    </w:p>
    <w:p w:rsidR="005B1653" w:rsidRDefault="005B1653" w:rsidP="002F2C10">
      <w:pPr>
        <w:pStyle w:val="Holub-n"/>
        <w:rPr>
          <w:rFonts w:cs="Arial"/>
          <w:bCs/>
          <w:w w:val="150"/>
        </w:rPr>
      </w:pPr>
    </w:p>
    <w:p w:rsidR="006D2F4F" w:rsidRPr="006D2F4F" w:rsidRDefault="006D2F4F" w:rsidP="006D2F4F">
      <w:pPr>
        <w:pStyle w:val="Textpsmene"/>
        <w:numPr>
          <w:ilvl w:val="0"/>
          <w:numId w:val="0"/>
        </w:numPr>
        <w:tabs>
          <w:tab w:val="left" w:pos="567"/>
        </w:tabs>
        <w:spacing w:line="276" w:lineRule="auto"/>
        <w:jc w:val="left"/>
        <w:rPr>
          <w:rFonts w:ascii="Arial Black" w:hAnsi="Arial Black" w:cs="Arial"/>
          <w:b/>
          <w:sz w:val="28"/>
        </w:rPr>
      </w:pPr>
      <w:r w:rsidRPr="006D2F4F">
        <w:rPr>
          <w:rFonts w:ascii="Arial Black" w:hAnsi="Arial Black" w:cs="Arial"/>
          <w:b/>
          <w:sz w:val="28"/>
        </w:rPr>
        <w:t xml:space="preserve">10. </w:t>
      </w:r>
      <w:r w:rsidRPr="006D2F4F">
        <w:rPr>
          <w:rFonts w:ascii="Arial Black" w:hAnsi="Arial Black" w:cs="Arial"/>
          <w:b/>
          <w:sz w:val="28"/>
        </w:rPr>
        <w:tab/>
        <w:t>Požadované jakosti materiálů a provedení</w:t>
      </w:r>
    </w:p>
    <w:p w:rsidR="00AD0639" w:rsidRPr="00AD0639" w:rsidRDefault="00AD0639" w:rsidP="00AD0639">
      <w:pPr>
        <w:pStyle w:val="normln0"/>
        <w:spacing w:line="276" w:lineRule="auto"/>
        <w:rPr>
          <w:sz w:val="22"/>
        </w:rPr>
      </w:pPr>
      <w:r w:rsidRPr="00AD0639">
        <w:rPr>
          <w:sz w:val="22"/>
        </w:rPr>
        <w:t xml:space="preserve">Projektová dokumentace je vypracována v souladu s vyhláškou č.268/2009 Sb., o technických požadavcích na stavby a vyhláškou č.398/2009 Sb., o obecně technických požadavcích zabezpečujících bezbariérové užívání staveb. Dodavatel stavby se může odchýlit od navrženého řešení pouze se souhlasem projektanta, TDI a zadavatele. </w:t>
      </w:r>
    </w:p>
    <w:p w:rsidR="005B1653" w:rsidRDefault="005B1653" w:rsidP="002F2C10">
      <w:pPr>
        <w:pStyle w:val="Holub-n"/>
        <w:rPr>
          <w:rFonts w:cs="Arial"/>
          <w:bCs/>
          <w:w w:val="150"/>
        </w:rPr>
      </w:pPr>
    </w:p>
    <w:p w:rsidR="00BD541E" w:rsidRDefault="00BD541E" w:rsidP="002F2C10">
      <w:pPr>
        <w:pStyle w:val="Holub-n"/>
        <w:rPr>
          <w:rFonts w:ascii="Arial Black" w:hAnsi="Arial Black" w:cs="Arial"/>
          <w:b/>
          <w:bCs/>
          <w:sz w:val="28"/>
          <w:szCs w:val="28"/>
        </w:rPr>
      </w:pPr>
      <w:r w:rsidRPr="00BD541E">
        <w:rPr>
          <w:rFonts w:ascii="Arial Black" w:hAnsi="Arial Black" w:cs="Arial"/>
          <w:b/>
          <w:bCs/>
          <w:sz w:val="28"/>
          <w:szCs w:val="28"/>
        </w:rPr>
        <w:t xml:space="preserve">11. </w:t>
      </w:r>
      <w:r w:rsidR="00910F1D" w:rsidRPr="00BD541E">
        <w:rPr>
          <w:rFonts w:ascii="Arial Black" w:hAnsi="Arial Black" w:cs="Arial"/>
          <w:b/>
          <w:sz w:val="28"/>
          <w:szCs w:val="28"/>
        </w:rPr>
        <w:t>Požadavky na dodavatelskou dokumentaci</w:t>
      </w:r>
      <w:r w:rsidRPr="00BD541E">
        <w:rPr>
          <w:rFonts w:ascii="Arial Black" w:hAnsi="Arial Black" w:cs="Arial"/>
          <w:b/>
          <w:bCs/>
          <w:sz w:val="28"/>
          <w:szCs w:val="28"/>
        </w:rPr>
        <w:t xml:space="preserve"> </w:t>
      </w:r>
    </w:p>
    <w:p w:rsidR="00BD541E" w:rsidRPr="00BD541E" w:rsidRDefault="00BD541E" w:rsidP="00BD541E">
      <w:pPr>
        <w:spacing w:line="276" w:lineRule="auto"/>
        <w:jc w:val="both"/>
        <w:rPr>
          <w:rFonts w:ascii="Arial" w:hAnsi="Arial" w:cs="Arial"/>
          <w:sz w:val="8"/>
          <w:szCs w:val="22"/>
        </w:rPr>
      </w:pPr>
    </w:p>
    <w:p w:rsidR="00BD541E" w:rsidRPr="00BD541E" w:rsidRDefault="00BD541E" w:rsidP="00BD541E">
      <w:pPr>
        <w:spacing w:line="276" w:lineRule="auto"/>
        <w:jc w:val="both"/>
        <w:rPr>
          <w:rFonts w:ascii="Arial" w:hAnsi="Arial" w:cs="Arial"/>
          <w:sz w:val="22"/>
          <w:szCs w:val="22"/>
        </w:rPr>
      </w:pPr>
      <w:r w:rsidRPr="00BD541E">
        <w:rPr>
          <w:rFonts w:ascii="Arial" w:hAnsi="Arial" w:cs="Arial"/>
          <w:sz w:val="22"/>
          <w:szCs w:val="22"/>
        </w:rPr>
        <w:t>Výrobní dokumentace a její obsah vyplývá z dikce legislativy a se sestává z :</w:t>
      </w:r>
    </w:p>
    <w:p w:rsidR="00BD541E" w:rsidRPr="00BD541E" w:rsidRDefault="00BD541E" w:rsidP="00BD541E">
      <w:pPr>
        <w:spacing w:line="276" w:lineRule="auto"/>
        <w:jc w:val="both"/>
        <w:rPr>
          <w:rFonts w:ascii="Arial" w:hAnsi="Arial" w:cs="Arial"/>
          <w:sz w:val="22"/>
          <w:szCs w:val="22"/>
        </w:rPr>
      </w:pPr>
      <w:r w:rsidRPr="00BD541E">
        <w:rPr>
          <w:rFonts w:ascii="Arial" w:hAnsi="Arial" w:cs="Arial"/>
          <w:sz w:val="22"/>
          <w:szCs w:val="22"/>
        </w:rPr>
        <w:t xml:space="preserve">výkresové konstrukční sestavy výrobku a detaily částí s pozicemi a s vazbou na rozpis materiálů a částí výrobku, ev. oddělený kusovník materiálů a částí výrobku. V rozpisu se uvádí název, rozměr částí, TDP norma (technický dodací předpis), rozměrová norma, úroveň dokumentu kontroly dle ČSN, hmotnost části, ev. jiné. Dokumentace obsahuje rohové razítko a rozpis materiálů a částí, ev. na výkresu podsestavy nebo detaily, kde je nutné uvádět výrobní razítko (tabulku) s uvedením harmonizované (výrobkové) normy, normy pro toleranci výrobku částí ČSN, předpis technologie spojování, tepelného zpracování výrobku, součinitele spoje nutného pro stanovení rozsahu kontrol a zkoušek  spojů, stupňů jakosti spojů, předpis kontrol a zkoušek na výrobku - části, dílu (zařízení) v souladu s výrobkovou normou a dle ČSN,  požadavky na tloušťky materiálu, povrchovou úpravu a její kontrolu (měření tloušťky, nástřik, tepelného nebo termického nástřiku speciálními materiály v </w:t>
      </w:r>
      <w:proofErr w:type="spellStart"/>
      <w:r w:rsidRPr="00BD541E">
        <w:rPr>
          <w:rFonts w:ascii="Arial" w:hAnsi="Arial" w:cs="Arial"/>
          <w:sz w:val="22"/>
          <w:szCs w:val="22"/>
        </w:rPr>
        <w:t>μm</w:t>
      </w:r>
      <w:proofErr w:type="spellEnd"/>
      <w:r w:rsidRPr="00BD541E">
        <w:rPr>
          <w:rFonts w:ascii="Arial" w:hAnsi="Arial" w:cs="Arial"/>
          <w:sz w:val="22"/>
          <w:szCs w:val="22"/>
        </w:rPr>
        <w:t xml:space="preserve"> aj.). Dokumentace musí navazovat na dokumentaci pro provedení stavby a být v souladu s výrobkovými normami a právně technickými předpisy. </w:t>
      </w:r>
    </w:p>
    <w:p w:rsidR="00BD541E" w:rsidRPr="00826685" w:rsidRDefault="00BD541E" w:rsidP="00BD541E">
      <w:pPr>
        <w:pStyle w:val="Style34"/>
        <w:widowControl/>
        <w:tabs>
          <w:tab w:val="left" w:pos="284"/>
        </w:tabs>
        <w:spacing w:line="276" w:lineRule="auto"/>
        <w:ind w:right="941" w:firstLine="0"/>
        <w:rPr>
          <w:rStyle w:val="FontStyle42"/>
          <w:rFonts w:ascii="Arial" w:hAnsi="Arial" w:cs="Arial"/>
          <w:sz w:val="12"/>
        </w:rPr>
      </w:pPr>
    </w:p>
    <w:p w:rsidR="00BD541E" w:rsidRPr="00BD541E" w:rsidRDefault="00BD541E" w:rsidP="00BD541E">
      <w:pPr>
        <w:pStyle w:val="Style34"/>
        <w:widowControl/>
        <w:spacing w:line="276" w:lineRule="auto"/>
        <w:ind w:right="-1" w:firstLine="0"/>
        <w:rPr>
          <w:rStyle w:val="FontStyle42"/>
          <w:rFonts w:ascii="Arial" w:hAnsi="Arial" w:cs="Arial"/>
        </w:rPr>
      </w:pPr>
      <w:r w:rsidRPr="00BD541E">
        <w:rPr>
          <w:rStyle w:val="FontStyle42"/>
          <w:rFonts w:ascii="Arial" w:hAnsi="Arial" w:cs="Arial"/>
        </w:rPr>
        <w:t>Pro navrhované stavební řešení je požadováno zpracování dodavatelské dokumentace minimálně pro následující konstrukce, sestavy a prvky :</w:t>
      </w:r>
    </w:p>
    <w:p w:rsidR="00BD541E" w:rsidRPr="00BD541E" w:rsidRDefault="00BD541E" w:rsidP="00BD541E">
      <w:pPr>
        <w:pStyle w:val="Style34"/>
        <w:widowControl/>
        <w:spacing w:line="276" w:lineRule="auto"/>
        <w:ind w:right="-1" w:firstLine="0"/>
        <w:rPr>
          <w:rStyle w:val="FontStyle42"/>
          <w:rFonts w:ascii="Arial" w:hAnsi="Arial" w:cs="Arial"/>
          <w:sz w:val="8"/>
        </w:rPr>
      </w:pP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výplně otvorů - návaznosti na okolní konstrukce a prvky (parozábrana, hydroizolace, tepelné izolace, žaluzie apod.)</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kontaktní zateplovací systém - dle ETICS</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hydroizolační systémy - skladby, opracování detailů, technologické postupy</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klempířské konstrukce - upřesnění materiálů, prvků a technologických postupů</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zámečnické konstrukce - upřesnění materiálů, kotvení</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sádrokartonové konstrukce - technické parametry, technologické postupy, detaily - dle montážní příručky výrobce</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akustická opatření - technické parametry, technologické postupy, detaily</w:t>
      </w:r>
    </w:p>
    <w:p w:rsidR="00BD541E" w:rsidRPr="00BD541E" w:rsidRDefault="00BD541E" w:rsidP="00BD541E">
      <w:pPr>
        <w:pStyle w:val="Bezmezer"/>
        <w:tabs>
          <w:tab w:val="left" w:pos="142"/>
        </w:tabs>
        <w:spacing w:line="276" w:lineRule="auto"/>
        <w:ind w:left="142" w:hanging="142"/>
        <w:jc w:val="both"/>
        <w:rPr>
          <w:rFonts w:cs="Arial"/>
          <w:sz w:val="22"/>
          <w:szCs w:val="22"/>
        </w:rPr>
      </w:pPr>
      <w:r w:rsidRPr="00BD541E">
        <w:rPr>
          <w:rFonts w:cs="Arial"/>
          <w:sz w:val="22"/>
          <w:szCs w:val="22"/>
        </w:rPr>
        <w:t>-</w:t>
      </w:r>
      <w:r w:rsidRPr="00BD541E">
        <w:rPr>
          <w:rFonts w:cs="Arial"/>
          <w:sz w:val="22"/>
          <w:szCs w:val="22"/>
        </w:rPr>
        <w:tab/>
        <w:t>kladečské plány skládaných konstrukcí a prvků</w:t>
      </w:r>
    </w:p>
    <w:p w:rsidR="00BD541E" w:rsidRDefault="00BD541E" w:rsidP="002F2C10">
      <w:pPr>
        <w:pStyle w:val="Holub-n"/>
        <w:rPr>
          <w:rFonts w:cs="Arial"/>
          <w:bCs/>
          <w:szCs w:val="28"/>
        </w:rPr>
      </w:pPr>
    </w:p>
    <w:p w:rsidR="006D2F4F" w:rsidRPr="006D2F4F" w:rsidRDefault="006D2F4F" w:rsidP="006D2F4F">
      <w:pPr>
        <w:pStyle w:val="Zpat"/>
        <w:tabs>
          <w:tab w:val="clear" w:pos="4536"/>
          <w:tab w:val="clear" w:pos="9072"/>
          <w:tab w:val="left" w:pos="567"/>
        </w:tabs>
        <w:spacing w:line="276" w:lineRule="auto"/>
        <w:rPr>
          <w:rFonts w:ascii="Arial Black" w:hAnsi="Arial Black" w:cs="Arial"/>
          <w:b/>
          <w:bCs/>
          <w:sz w:val="40"/>
        </w:rPr>
      </w:pPr>
      <w:r w:rsidRPr="006D2F4F">
        <w:rPr>
          <w:rFonts w:ascii="Arial Black" w:hAnsi="Arial Black" w:cs="Arial"/>
          <w:b/>
          <w:sz w:val="28"/>
        </w:rPr>
        <w:t xml:space="preserve">12. </w:t>
      </w:r>
      <w:r w:rsidRPr="006D2F4F">
        <w:rPr>
          <w:rFonts w:ascii="Arial Black" w:hAnsi="Arial Black" w:cs="Arial"/>
          <w:b/>
          <w:sz w:val="28"/>
        </w:rPr>
        <w:tab/>
        <w:t>Požadované kontroly a kontrolní měření</w:t>
      </w:r>
    </w:p>
    <w:p w:rsidR="00AD0639" w:rsidRPr="00AD0639" w:rsidRDefault="00AD0639" w:rsidP="00AD0639">
      <w:pPr>
        <w:pStyle w:val="Bezmezer"/>
        <w:spacing w:line="276" w:lineRule="auto"/>
        <w:jc w:val="both"/>
        <w:rPr>
          <w:sz w:val="22"/>
        </w:rPr>
      </w:pPr>
      <w:r w:rsidRPr="00AD0639">
        <w:rPr>
          <w:sz w:val="22"/>
        </w:rPr>
        <w:t xml:space="preserve">Kontrola stavu stavebních a zejména nosných konstrukcí bude prováděna minimálně jedenkrát ročně. V rámci pravidelné kontroly budou kontrolovány nosné konstrukce - základové konstrukce, vnější a vnitřní svislé nosné konstrukce (sloupy a stěny), </w:t>
      </w:r>
      <w:r w:rsidRPr="00AD0639">
        <w:rPr>
          <w:sz w:val="22"/>
        </w:rPr>
        <w:lastRenderedPageBreak/>
        <w:t xml:space="preserve">vodorovné nosné konstrukce a nosné konstrukce střešního pláště. Vzhledem k nepřístupnosti základových nosných konstrukcí budou kontrolovány sekundární dopady (projevy) především na svislých a vodorovných nadzákladových konstrukcích. Pro kontrolu ocelových konstrukcí platí ČSN </w:t>
      </w:r>
      <w:r w:rsidRPr="00AD0639">
        <w:rPr>
          <w:rFonts w:cs="Arial"/>
          <w:sz w:val="22"/>
          <w:lang w:eastAsia="ar-SA"/>
        </w:rPr>
        <w:t>73 2604 - Ocelové konstrukce - Kontrola a údržba ocelových konstrukcí pozemních a inženýrských staveb.</w:t>
      </w:r>
    </w:p>
    <w:p w:rsidR="00AD0639" w:rsidRPr="00AD0639" w:rsidRDefault="00AD0639" w:rsidP="00AD0639">
      <w:pPr>
        <w:pStyle w:val="Bezmezer"/>
        <w:spacing w:line="276" w:lineRule="auto"/>
        <w:jc w:val="both"/>
        <w:rPr>
          <w:sz w:val="12"/>
        </w:rPr>
      </w:pPr>
    </w:p>
    <w:p w:rsidR="00AD0639" w:rsidRPr="00AD0639" w:rsidRDefault="00AD0639" w:rsidP="00AD0639">
      <w:pPr>
        <w:pStyle w:val="Bezmezer"/>
        <w:spacing w:line="276" w:lineRule="auto"/>
        <w:jc w:val="both"/>
        <w:rPr>
          <w:sz w:val="22"/>
        </w:rPr>
      </w:pPr>
      <w:r w:rsidRPr="00AD0639">
        <w:rPr>
          <w:sz w:val="22"/>
        </w:rPr>
        <w:t>Kontrola stavu technického zařízení a vybavení objektu včetně souvisejících rozvodů a koncových prvků a následná údržba musí být prováděna v režimu předepsaných revizí v provozních řádech jednotlivých zařízení nebo minimálně jedenkrát ročně.</w:t>
      </w:r>
    </w:p>
    <w:p w:rsidR="00AD0639" w:rsidRPr="00AD0639" w:rsidRDefault="00AD0639" w:rsidP="00AD0639">
      <w:pPr>
        <w:pStyle w:val="Bezmezer"/>
        <w:spacing w:line="276" w:lineRule="auto"/>
        <w:jc w:val="both"/>
        <w:rPr>
          <w:sz w:val="12"/>
        </w:rPr>
      </w:pPr>
    </w:p>
    <w:p w:rsidR="00AD0639" w:rsidRPr="00AD0639" w:rsidRDefault="00AD0639" w:rsidP="00AD0639">
      <w:pPr>
        <w:pStyle w:val="Bezmezer"/>
        <w:spacing w:line="276" w:lineRule="auto"/>
        <w:jc w:val="both"/>
        <w:rPr>
          <w:sz w:val="22"/>
        </w:rPr>
      </w:pPr>
      <w:r w:rsidRPr="00AD0639">
        <w:rPr>
          <w:sz w:val="22"/>
        </w:rPr>
        <w:t>Bude prováděna kontrola stavu zařízení PBŘ (požárně bezpečnostního řešení) včetně všech souvisejících zařízení. Kontrola bude prováděna v režimu předepsaných revizí nebo minimálně jedenkrát ročně. Při kontrole bude prověřován stav protipožárních konstrukcí, nátěrů, klapek, mřížek, požárních výplní otvorů atd. (soupis viz. technická zpráva PBŘ).</w:t>
      </w:r>
    </w:p>
    <w:p w:rsidR="00AD0639" w:rsidRPr="00AD0639" w:rsidRDefault="00AD0639" w:rsidP="00AD0639">
      <w:pPr>
        <w:pStyle w:val="Bezmezer"/>
        <w:spacing w:line="276" w:lineRule="auto"/>
        <w:jc w:val="both"/>
        <w:rPr>
          <w:sz w:val="12"/>
        </w:rPr>
      </w:pPr>
    </w:p>
    <w:p w:rsidR="00AD0639" w:rsidRPr="00AD0639" w:rsidRDefault="00AD0639" w:rsidP="00AD0639">
      <w:pPr>
        <w:pStyle w:val="Bezmezer"/>
        <w:spacing w:line="276" w:lineRule="auto"/>
        <w:jc w:val="both"/>
        <w:rPr>
          <w:sz w:val="22"/>
        </w:rPr>
      </w:pPr>
      <w:r w:rsidRPr="00AD0639">
        <w:rPr>
          <w:sz w:val="22"/>
        </w:rPr>
        <w:t>Údržba a výměna zdrojů osvětlení v hale bude prováděna z mobilní plošiny s bezpečnostním certifikátem, která bude posunována po podlaze. Výhodněji vychází vzhledem k malé předpokládané četnosti půjčování tohoto zařízení, ze kterého bude zároveň prováděna i kontrola ocelové konstrukce a jejího nátěrového systému.</w:t>
      </w:r>
    </w:p>
    <w:p w:rsidR="00AD0639" w:rsidRPr="00AD0639" w:rsidRDefault="00AD0639" w:rsidP="00AD0639">
      <w:pPr>
        <w:pStyle w:val="Bezmezer"/>
        <w:spacing w:line="276" w:lineRule="auto"/>
        <w:jc w:val="both"/>
        <w:rPr>
          <w:sz w:val="12"/>
        </w:rPr>
      </w:pPr>
    </w:p>
    <w:p w:rsidR="00AD0639" w:rsidRPr="00AD0639" w:rsidRDefault="00AD0639" w:rsidP="00AD0639">
      <w:pPr>
        <w:pStyle w:val="Bezmezer"/>
        <w:spacing w:line="276" w:lineRule="auto"/>
        <w:jc w:val="both"/>
        <w:rPr>
          <w:sz w:val="22"/>
        </w:rPr>
      </w:pPr>
      <w:r w:rsidRPr="00AD0639">
        <w:rPr>
          <w:sz w:val="22"/>
        </w:rPr>
        <w:t xml:space="preserve">Mytí oken z interiérové strany bude prováděno z úrovně podlahy, z exteriérové strany, kde výška parapetu od </w:t>
      </w:r>
      <w:r w:rsidR="003D5002">
        <w:rPr>
          <w:sz w:val="22"/>
        </w:rPr>
        <w:t>podlahy</w:t>
      </w:r>
      <w:r w:rsidRPr="00AD0639">
        <w:rPr>
          <w:sz w:val="22"/>
        </w:rPr>
        <w:t xml:space="preserve"> je </w:t>
      </w:r>
      <w:r>
        <w:rPr>
          <w:sz w:val="22"/>
        </w:rPr>
        <w:t xml:space="preserve">do </w:t>
      </w:r>
      <w:r w:rsidR="003D5002">
        <w:rPr>
          <w:sz w:val="22"/>
        </w:rPr>
        <w:t>2</w:t>
      </w:r>
      <w:r>
        <w:rPr>
          <w:sz w:val="22"/>
        </w:rPr>
        <w:t>,0</w:t>
      </w:r>
      <w:r w:rsidRPr="00AD0639">
        <w:rPr>
          <w:sz w:val="22"/>
        </w:rPr>
        <w:t xml:space="preserve"> m, bude mytí prováděno z</w:t>
      </w:r>
      <w:r w:rsidR="003D5002">
        <w:rPr>
          <w:sz w:val="22"/>
        </w:rPr>
        <w:t>e žebříku</w:t>
      </w:r>
      <w:r w:rsidRPr="00AD0639">
        <w:rPr>
          <w:sz w:val="22"/>
        </w:rPr>
        <w:t>.</w:t>
      </w:r>
    </w:p>
    <w:p w:rsidR="00AD0639" w:rsidRPr="00AD0639" w:rsidRDefault="00AD0639" w:rsidP="00AD0639">
      <w:pPr>
        <w:pStyle w:val="Bezmezer"/>
        <w:spacing w:line="276" w:lineRule="auto"/>
        <w:jc w:val="both"/>
        <w:rPr>
          <w:sz w:val="12"/>
        </w:rPr>
      </w:pPr>
    </w:p>
    <w:p w:rsidR="00AD0639" w:rsidRPr="00AD0639" w:rsidRDefault="00AD0639" w:rsidP="00AD0639">
      <w:pPr>
        <w:pStyle w:val="Bezmezer"/>
        <w:spacing w:line="276" w:lineRule="auto"/>
        <w:jc w:val="both"/>
        <w:rPr>
          <w:sz w:val="22"/>
        </w:rPr>
      </w:pPr>
      <w:r w:rsidRPr="00AD0639">
        <w:rPr>
          <w:sz w:val="22"/>
        </w:rPr>
        <w:t xml:space="preserve">V zimním období je třeba provádět pravidelnou údržbu především s ohledem na únosnost konstrukcí.  </w:t>
      </w:r>
    </w:p>
    <w:sectPr w:rsidR="00AD0639" w:rsidRPr="00AD0639" w:rsidSect="00D66DB2">
      <w:headerReference w:type="default" r:id="rId9"/>
      <w:footerReference w:type="default" r:id="rId10"/>
      <w:pgSz w:w="11906" w:h="16838"/>
      <w:pgMar w:top="1701"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F31" w:rsidRDefault="00AB2F31" w:rsidP="0066163D">
      <w:r>
        <w:separator/>
      </w:r>
    </w:p>
  </w:endnote>
  <w:endnote w:type="continuationSeparator" w:id="0">
    <w:p w:rsidR="00AB2F31" w:rsidRDefault="00AB2F31" w:rsidP="0066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5826920"/>
      <w:docPartObj>
        <w:docPartGallery w:val="Page Numbers (Bottom of Page)"/>
        <w:docPartUnique/>
      </w:docPartObj>
    </w:sdtPr>
    <w:sdtEndPr>
      <w:rPr>
        <w:rFonts w:ascii="Arial" w:hAnsi="Arial" w:cs="Arial"/>
        <w:b/>
      </w:rPr>
    </w:sdtEndPr>
    <w:sdtContent>
      <w:p w:rsidR="00AB2F31" w:rsidRPr="0066163D" w:rsidRDefault="00AB2F31">
        <w:pPr>
          <w:pStyle w:val="Zpat"/>
          <w:jc w:val="center"/>
          <w:rPr>
            <w:rFonts w:ascii="Arial" w:hAnsi="Arial" w:cs="Arial"/>
            <w:b/>
          </w:rPr>
        </w:pPr>
        <w:r w:rsidRPr="0066163D">
          <w:rPr>
            <w:rFonts w:ascii="Arial" w:hAnsi="Arial" w:cs="Arial"/>
            <w:b/>
          </w:rPr>
          <w:fldChar w:fldCharType="begin"/>
        </w:r>
        <w:r w:rsidRPr="0066163D">
          <w:rPr>
            <w:rFonts w:ascii="Arial" w:hAnsi="Arial" w:cs="Arial"/>
            <w:b/>
          </w:rPr>
          <w:instrText xml:space="preserve"> PAGE   \* MERGEFORMAT </w:instrText>
        </w:r>
        <w:r w:rsidRPr="0066163D">
          <w:rPr>
            <w:rFonts w:ascii="Arial" w:hAnsi="Arial" w:cs="Arial"/>
            <w:b/>
          </w:rPr>
          <w:fldChar w:fldCharType="separate"/>
        </w:r>
        <w:r>
          <w:rPr>
            <w:rFonts w:ascii="Arial" w:hAnsi="Arial" w:cs="Arial"/>
            <w:b/>
            <w:noProof/>
          </w:rPr>
          <w:t>12</w:t>
        </w:r>
        <w:r w:rsidRPr="0066163D">
          <w:rPr>
            <w:rFonts w:ascii="Arial" w:hAnsi="Arial" w:cs="Arial"/>
            <w:b/>
          </w:rPr>
          <w:fldChar w:fldCharType="end"/>
        </w:r>
      </w:p>
    </w:sdtContent>
  </w:sdt>
  <w:p w:rsidR="00AB2F31" w:rsidRDefault="00AB2F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F31" w:rsidRDefault="00AB2F31" w:rsidP="0066163D">
      <w:r>
        <w:separator/>
      </w:r>
    </w:p>
  </w:footnote>
  <w:footnote w:type="continuationSeparator" w:id="0">
    <w:p w:rsidR="00AB2F31" w:rsidRDefault="00AB2F31" w:rsidP="00661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F31" w:rsidRPr="004F3AD6" w:rsidRDefault="00AB2F31" w:rsidP="0066163D">
    <w:pPr>
      <w:pStyle w:val="Zhlav"/>
      <w:tabs>
        <w:tab w:val="clear" w:pos="4536"/>
        <w:tab w:val="clear" w:pos="9072"/>
      </w:tabs>
      <w:jc w:val="both"/>
      <w:rPr>
        <w:rFonts w:ascii="Arial" w:hAnsi="Arial" w:cs="Arial"/>
        <w:b/>
      </w:rPr>
    </w:pPr>
    <w:r>
      <w:rPr>
        <w:rFonts w:ascii="Arial" w:hAnsi="Arial" w:cs="Arial"/>
        <w:color w:val="808080"/>
      </w:rPr>
      <w:t xml:space="preserve">                  </w:t>
    </w:r>
    <w:r w:rsidRPr="004F3AD6">
      <w:rPr>
        <w:rFonts w:ascii="Arial" w:hAnsi="Arial" w:cs="Arial"/>
        <w:color w:val="808080"/>
      </w:rPr>
      <w:t xml:space="preserve">ZS Varnsdorf </w:t>
    </w:r>
    <w:r w:rsidR="00497A01">
      <w:rPr>
        <w:rFonts w:ascii="Arial" w:hAnsi="Arial" w:cs="Arial"/>
        <w:color w:val="808080"/>
      </w:rPr>
      <w:t>–</w:t>
    </w:r>
    <w:r w:rsidRPr="004F3AD6">
      <w:rPr>
        <w:rFonts w:ascii="Arial" w:hAnsi="Arial" w:cs="Arial"/>
        <w:color w:val="808080"/>
      </w:rPr>
      <w:t xml:space="preserve"> </w:t>
    </w:r>
    <w:r w:rsidR="00497A01">
      <w:rPr>
        <w:rFonts w:ascii="Arial" w:hAnsi="Arial" w:cs="Arial"/>
        <w:color w:val="808080"/>
      </w:rPr>
      <w:t>vestavba šatny v</w:t>
    </w:r>
    <w:r w:rsidRPr="004F3AD6">
      <w:rPr>
        <w:rFonts w:ascii="Arial" w:hAnsi="Arial" w:cs="Arial"/>
        <w:color w:val="808080"/>
      </w:rPr>
      <w:t xml:space="preserve"> provozní budov</w:t>
    </w:r>
    <w:r w:rsidR="00497A01">
      <w:rPr>
        <w:rFonts w:ascii="Arial" w:hAnsi="Arial" w:cs="Arial"/>
        <w:color w:val="808080"/>
      </w:rPr>
      <w:t xml:space="preserve">ě </w:t>
    </w:r>
    <w:r>
      <w:rPr>
        <w:rFonts w:ascii="Arial" w:hAnsi="Arial" w:cs="Arial"/>
        <w:b/>
        <w:color w:val="808080"/>
      </w:rPr>
      <w:t xml:space="preserve"> </w:t>
    </w:r>
    <w:r w:rsidR="00497A01">
      <w:rPr>
        <w:rFonts w:ascii="Arial" w:hAnsi="Arial" w:cs="Arial"/>
        <w:b/>
        <w:color w:val="808080"/>
      </w:rPr>
      <w:t xml:space="preserve">  </w:t>
    </w:r>
    <w:r>
      <w:rPr>
        <w:rFonts w:ascii="Arial" w:hAnsi="Arial" w:cs="Arial"/>
        <w:b/>
        <w:color w:val="808080"/>
      </w:rPr>
      <w:t xml:space="preserve">ASŘ </w:t>
    </w:r>
    <w:r w:rsidRPr="004F3AD6">
      <w:rPr>
        <w:rFonts w:ascii="Arial" w:hAnsi="Arial" w:cs="Arial"/>
        <w:b/>
        <w:color w:val="808080"/>
      </w:rPr>
      <w:t>TZ 201</w:t>
    </w:r>
    <w:r w:rsidR="00497A01">
      <w:rPr>
        <w:rFonts w:ascii="Arial" w:hAnsi="Arial" w:cs="Arial"/>
        <w:b/>
        <w:color w:val="808080"/>
      </w:rPr>
      <w:t>9</w:t>
    </w:r>
  </w:p>
  <w:p w:rsidR="00AB2F31" w:rsidRDefault="00AB2F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763AE"/>
    <w:multiLevelType w:val="hybridMultilevel"/>
    <w:tmpl w:val="AEE87CB4"/>
    <w:lvl w:ilvl="0" w:tplc="DD84A0C4">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99051D"/>
    <w:multiLevelType w:val="hybridMultilevel"/>
    <w:tmpl w:val="98A4760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036CA3"/>
    <w:multiLevelType w:val="hybridMultilevel"/>
    <w:tmpl w:val="044E5D6C"/>
    <w:lvl w:ilvl="0" w:tplc="338AABEC">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DE7513"/>
    <w:multiLevelType w:val="hybridMultilevel"/>
    <w:tmpl w:val="6D4C7E68"/>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D37B92"/>
    <w:multiLevelType w:val="hybridMultilevel"/>
    <w:tmpl w:val="B978DEFC"/>
    <w:lvl w:ilvl="0" w:tplc="4796B676">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AF1A1F"/>
    <w:multiLevelType w:val="multilevel"/>
    <w:tmpl w:val="23528C00"/>
    <w:lvl w:ilvl="0">
      <w:start w:val="1"/>
      <w:numFmt w:val="decimal"/>
      <w:pStyle w:val="Textbodu"/>
      <w:isLgl/>
      <w:lvlText w:val="(%1)"/>
      <w:lvlJc w:val="left"/>
      <w:pPr>
        <w:tabs>
          <w:tab w:val="num" w:pos="785"/>
        </w:tabs>
        <w:ind w:left="0" w:firstLine="425"/>
      </w:pPr>
    </w:lvl>
    <w:lvl w:ilvl="1">
      <w:start w:val="1"/>
      <w:numFmt w:val="lowerLetter"/>
      <w:pStyle w:val="Nzev"/>
      <w:lvlText w:val="%2)"/>
      <w:lvlJc w:val="left"/>
      <w:pPr>
        <w:tabs>
          <w:tab w:val="num" w:pos="709"/>
        </w:tabs>
        <w:ind w:left="709" w:hanging="425"/>
      </w:pPr>
    </w:lvl>
    <w:lvl w:ilvl="2">
      <w:start w:val="1"/>
      <w:numFmt w:val="decimal"/>
      <w:pStyle w:val="Textpsmene"/>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743B4B15"/>
    <w:multiLevelType w:val="hybridMultilevel"/>
    <w:tmpl w:val="66B83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3D"/>
    <w:rsid w:val="00000069"/>
    <w:rsid w:val="00000199"/>
    <w:rsid w:val="0000067E"/>
    <w:rsid w:val="000007C6"/>
    <w:rsid w:val="00000BDB"/>
    <w:rsid w:val="00001D91"/>
    <w:rsid w:val="00001DAF"/>
    <w:rsid w:val="0000204D"/>
    <w:rsid w:val="000022AE"/>
    <w:rsid w:val="00002617"/>
    <w:rsid w:val="000032D4"/>
    <w:rsid w:val="000034C0"/>
    <w:rsid w:val="0000386C"/>
    <w:rsid w:val="00003B33"/>
    <w:rsid w:val="00003E41"/>
    <w:rsid w:val="00004086"/>
    <w:rsid w:val="000048EE"/>
    <w:rsid w:val="00004B78"/>
    <w:rsid w:val="00004E86"/>
    <w:rsid w:val="0000574A"/>
    <w:rsid w:val="00005AC7"/>
    <w:rsid w:val="00006203"/>
    <w:rsid w:val="000063FB"/>
    <w:rsid w:val="0000647E"/>
    <w:rsid w:val="00006803"/>
    <w:rsid w:val="00006B03"/>
    <w:rsid w:val="00006CEA"/>
    <w:rsid w:val="00006FA5"/>
    <w:rsid w:val="000078F9"/>
    <w:rsid w:val="000079EA"/>
    <w:rsid w:val="00007C4D"/>
    <w:rsid w:val="00007C8F"/>
    <w:rsid w:val="00007F6F"/>
    <w:rsid w:val="0001019E"/>
    <w:rsid w:val="000103A8"/>
    <w:rsid w:val="00010586"/>
    <w:rsid w:val="000105FD"/>
    <w:rsid w:val="00010CBD"/>
    <w:rsid w:val="00010E6E"/>
    <w:rsid w:val="000110E1"/>
    <w:rsid w:val="000113C2"/>
    <w:rsid w:val="0001168D"/>
    <w:rsid w:val="00011B89"/>
    <w:rsid w:val="00012169"/>
    <w:rsid w:val="000129B1"/>
    <w:rsid w:val="00012CEB"/>
    <w:rsid w:val="00012D4F"/>
    <w:rsid w:val="00012F68"/>
    <w:rsid w:val="00013042"/>
    <w:rsid w:val="0001337E"/>
    <w:rsid w:val="000133B6"/>
    <w:rsid w:val="00013A6C"/>
    <w:rsid w:val="000141B3"/>
    <w:rsid w:val="0001423F"/>
    <w:rsid w:val="000142CD"/>
    <w:rsid w:val="000145DD"/>
    <w:rsid w:val="00014853"/>
    <w:rsid w:val="00014974"/>
    <w:rsid w:val="00014BCB"/>
    <w:rsid w:val="00014C33"/>
    <w:rsid w:val="00015123"/>
    <w:rsid w:val="00015384"/>
    <w:rsid w:val="000153AE"/>
    <w:rsid w:val="000158C1"/>
    <w:rsid w:val="000159DB"/>
    <w:rsid w:val="00015B3F"/>
    <w:rsid w:val="00015CE7"/>
    <w:rsid w:val="00015CF9"/>
    <w:rsid w:val="000161CA"/>
    <w:rsid w:val="000169AC"/>
    <w:rsid w:val="000169B4"/>
    <w:rsid w:val="00016BD3"/>
    <w:rsid w:val="00017236"/>
    <w:rsid w:val="000207D9"/>
    <w:rsid w:val="00020965"/>
    <w:rsid w:val="000215CA"/>
    <w:rsid w:val="000216EA"/>
    <w:rsid w:val="00021AB3"/>
    <w:rsid w:val="00021BA0"/>
    <w:rsid w:val="00021BC6"/>
    <w:rsid w:val="00021ED6"/>
    <w:rsid w:val="0002200D"/>
    <w:rsid w:val="0002204B"/>
    <w:rsid w:val="0002214C"/>
    <w:rsid w:val="00022A69"/>
    <w:rsid w:val="00023152"/>
    <w:rsid w:val="00023C5B"/>
    <w:rsid w:val="00023C81"/>
    <w:rsid w:val="00023D70"/>
    <w:rsid w:val="0002475C"/>
    <w:rsid w:val="00024781"/>
    <w:rsid w:val="00024ED5"/>
    <w:rsid w:val="00024F96"/>
    <w:rsid w:val="000251F6"/>
    <w:rsid w:val="00025298"/>
    <w:rsid w:val="0002563D"/>
    <w:rsid w:val="000256A8"/>
    <w:rsid w:val="0002594A"/>
    <w:rsid w:val="000260A5"/>
    <w:rsid w:val="00026475"/>
    <w:rsid w:val="00026759"/>
    <w:rsid w:val="00026BF1"/>
    <w:rsid w:val="00027195"/>
    <w:rsid w:val="000271FE"/>
    <w:rsid w:val="00027329"/>
    <w:rsid w:val="00027476"/>
    <w:rsid w:val="00027944"/>
    <w:rsid w:val="00027CF8"/>
    <w:rsid w:val="00027F9A"/>
    <w:rsid w:val="00030110"/>
    <w:rsid w:val="000302B5"/>
    <w:rsid w:val="000307EC"/>
    <w:rsid w:val="00030B52"/>
    <w:rsid w:val="00030BA4"/>
    <w:rsid w:val="00030FC0"/>
    <w:rsid w:val="000310B0"/>
    <w:rsid w:val="00031246"/>
    <w:rsid w:val="0003149C"/>
    <w:rsid w:val="000316CC"/>
    <w:rsid w:val="0003187C"/>
    <w:rsid w:val="000319DE"/>
    <w:rsid w:val="0003218A"/>
    <w:rsid w:val="00032339"/>
    <w:rsid w:val="00032DBB"/>
    <w:rsid w:val="00033522"/>
    <w:rsid w:val="00033583"/>
    <w:rsid w:val="00033645"/>
    <w:rsid w:val="000337FF"/>
    <w:rsid w:val="000338A8"/>
    <w:rsid w:val="00033AA2"/>
    <w:rsid w:val="00033D68"/>
    <w:rsid w:val="00034861"/>
    <w:rsid w:val="00034CBB"/>
    <w:rsid w:val="00035425"/>
    <w:rsid w:val="000355DD"/>
    <w:rsid w:val="00036408"/>
    <w:rsid w:val="000365D7"/>
    <w:rsid w:val="0003668D"/>
    <w:rsid w:val="00036FAF"/>
    <w:rsid w:val="000371BC"/>
    <w:rsid w:val="0003747E"/>
    <w:rsid w:val="00037CED"/>
    <w:rsid w:val="00037EAD"/>
    <w:rsid w:val="0004009A"/>
    <w:rsid w:val="0004045C"/>
    <w:rsid w:val="00040648"/>
    <w:rsid w:val="000408DC"/>
    <w:rsid w:val="00040CBB"/>
    <w:rsid w:val="00040E8F"/>
    <w:rsid w:val="00041001"/>
    <w:rsid w:val="000410C2"/>
    <w:rsid w:val="00041428"/>
    <w:rsid w:val="0004197B"/>
    <w:rsid w:val="00041D93"/>
    <w:rsid w:val="000425D4"/>
    <w:rsid w:val="00042CFD"/>
    <w:rsid w:val="00042FAA"/>
    <w:rsid w:val="00043497"/>
    <w:rsid w:val="000438F3"/>
    <w:rsid w:val="00043935"/>
    <w:rsid w:val="00043DBC"/>
    <w:rsid w:val="000441AE"/>
    <w:rsid w:val="000445D0"/>
    <w:rsid w:val="00044AA7"/>
    <w:rsid w:val="000453A1"/>
    <w:rsid w:val="00045EDF"/>
    <w:rsid w:val="00045EE1"/>
    <w:rsid w:val="0004612B"/>
    <w:rsid w:val="000464BD"/>
    <w:rsid w:val="000466B8"/>
    <w:rsid w:val="00046769"/>
    <w:rsid w:val="00046857"/>
    <w:rsid w:val="00046B7E"/>
    <w:rsid w:val="00046E91"/>
    <w:rsid w:val="00047532"/>
    <w:rsid w:val="000475DF"/>
    <w:rsid w:val="00047978"/>
    <w:rsid w:val="00047A6B"/>
    <w:rsid w:val="00047DAF"/>
    <w:rsid w:val="0005016D"/>
    <w:rsid w:val="000507F0"/>
    <w:rsid w:val="000508ED"/>
    <w:rsid w:val="0005137F"/>
    <w:rsid w:val="000513D7"/>
    <w:rsid w:val="0005144C"/>
    <w:rsid w:val="000514EC"/>
    <w:rsid w:val="00051561"/>
    <w:rsid w:val="00051743"/>
    <w:rsid w:val="00051D7E"/>
    <w:rsid w:val="00051DB1"/>
    <w:rsid w:val="00051EAA"/>
    <w:rsid w:val="00052079"/>
    <w:rsid w:val="000522A6"/>
    <w:rsid w:val="000523F5"/>
    <w:rsid w:val="00052D30"/>
    <w:rsid w:val="00052F13"/>
    <w:rsid w:val="000530C5"/>
    <w:rsid w:val="0005334F"/>
    <w:rsid w:val="00053AF5"/>
    <w:rsid w:val="000540DE"/>
    <w:rsid w:val="00054419"/>
    <w:rsid w:val="000544E1"/>
    <w:rsid w:val="0005492F"/>
    <w:rsid w:val="00054990"/>
    <w:rsid w:val="00054A40"/>
    <w:rsid w:val="00054B37"/>
    <w:rsid w:val="00054D3D"/>
    <w:rsid w:val="00054FB1"/>
    <w:rsid w:val="00054FB8"/>
    <w:rsid w:val="000553BE"/>
    <w:rsid w:val="000557F4"/>
    <w:rsid w:val="00055EA7"/>
    <w:rsid w:val="00056374"/>
    <w:rsid w:val="00056BC9"/>
    <w:rsid w:val="00060003"/>
    <w:rsid w:val="00060473"/>
    <w:rsid w:val="000604DD"/>
    <w:rsid w:val="000605EF"/>
    <w:rsid w:val="00060871"/>
    <w:rsid w:val="00060BF7"/>
    <w:rsid w:val="000611E5"/>
    <w:rsid w:val="00061796"/>
    <w:rsid w:val="00061C26"/>
    <w:rsid w:val="00061D75"/>
    <w:rsid w:val="00061E30"/>
    <w:rsid w:val="00061F82"/>
    <w:rsid w:val="000620BF"/>
    <w:rsid w:val="0006219E"/>
    <w:rsid w:val="00062852"/>
    <w:rsid w:val="000628B3"/>
    <w:rsid w:val="000628DC"/>
    <w:rsid w:val="00062926"/>
    <w:rsid w:val="0006294D"/>
    <w:rsid w:val="000629AA"/>
    <w:rsid w:val="00062C88"/>
    <w:rsid w:val="000632CD"/>
    <w:rsid w:val="0006338F"/>
    <w:rsid w:val="00063465"/>
    <w:rsid w:val="00063DE5"/>
    <w:rsid w:val="00063FA3"/>
    <w:rsid w:val="00064518"/>
    <w:rsid w:val="00064B73"/>
    <w:rsid w:val="00064BE5"/>
    <w:rsid w:val="00064F8A"/>
    <w:rsid w:val="00065520"/>
    <w:rsid w:val="00065849"/>
    <w:rsid w:val="00065BC5"/>
    <w:rsid w:val="00065D6D"/>
    <w:rsid w:val="00065F09"/>
    <w:rsid w:val="00065F72"/>
    <w:rsid w:val="00066045"/>
    <w:rsid w:val="00066587"/>
    <w:rsid w:val="00066BA7"/>
    <w:rsid w:val="00066CBB"/>
    <w:rsid w:val="00066D20"/>
    <w:rsid w:val="00066E46"/>
    <w:rsid w:val="00066EDA"/>
    <w:rsid w:val="0006717C"/>
    <w:rsid w:val="00067597"/>
    <w:rsid w:val="00067736"/>
    <w:rsid w:val="00067C54"/>
    <w:rsid w:val="0007031F"/>
    <w:rsid w:val="0007050E"/>
    <w:rsid w:val="00070795"/>
    <w:rsid w:val="000707D5"/>
    <w:rsid w:val="00070B93"/>
    <w:rsid w:val="00070EF9"/>
    <w:rsid w:val="00071161"/>
    <w:rsid w:val="00071332"/>
    <w:rsid w:val="000714AA"/>
    <w:rsid w:val="000714FC"/>
    <w:rsid w:val="00071F78"/>
    <w:rsid w:val="000724C9"/>
    <w:rsid w:val="00072732"/>
    <w:rsid w:val="00072B59"/>
    <w:rsid w:val="00072EEE"/>
    <w:rsid w:val="000730A8"/>
    <w:rsid w:val="00073504"/>
    <w:rsid w:val="00073BCB"/>
    <w:rsid w:val="00073BE4"/>
    <w:rsid w:val="00074336"/>
    <w:rsid w:val="000745C3"/>
    <w:rsid w:val="00074C1C"/>
    <w:rsid w:val="00074C7B"/>
    <w:rsid w:val="00074D88"/>
    <w:rsid w:val="00074F68"/>
    <w:rsid w:val="0007535D"/>
    <w:rsid w:val="000755C6"/>
    <w:rsid w:val="00075834"/>
    <w:rsid w:val="000766C5"/>
    <w:rsid w:val="000769D0"/>
    <w:rsid w:val="00076D33"/>
    <w:rsid w:val="000771E6"/>
    <w:rsid w:val="0007763E"/>
    <w:rsid w:val="0007789D"/>
    <w:rsid w:val="00077936"/>
    <w:rsid w:val="000779C0"/>
    <w:rsid w:val="000779C3"/>
    <w:rsid w:val="00077CE0"/>
    <w:rsid w:val="00077E6A"/>
    <w:rsid w:val="00080074"/>
    <w:rsid w:val="00080282"/>
    <w:rsid w:val="00080A7B"/>
    <w:rsid w:val="00080EE6"/>
    <w:rsid w:val="000810CF"/>
    <w:rsid w:val="000815AB"/>
    <w:rsid w:val="0008169A"/>
    <w:rsid w:val="0008184B"/>
    <w:rsid w:val="00081D4C"/>
    <w:rsid w:val="00081E51"/>
    <w:rsid w:val="000820DD"/>
    <w:rsid w:val="000829FF"/>
    <w:rsid w:val="00082D7E"/>
    <w:rsid w:val="00082DA7"/>
    <w:rsid w:val="000835A5"/>
    <w:rsid w:val="00083739"/>
    <w:rsid w:val="00083BD8"/>
    <w:rsid w:val="00083D06"/>
    <w:rsid w:val="00084789"/>
    <w:rsid w:val="00084CB4"/>
    <w:rsid w:val="00085B2A"/>
    <w:rsid w:val="00085E00"/>
    <w:rsid w:val="0008660C"/>
    <w:rsid w:val="00086626"/>
    <w:rsid w:val="00086CBF"/>
    <w:rsid w:val="00087119"/>
    <w:rsid w:val="00087322"/>
    <w:rsid w:val="00087B42"/>
    <w:rsid w:val="00087F31"/>
    <w:rsid w:val="0009001D"/>
    <w:rsid w:val="000901ED"/>
    <w:rsid w:val="000902D1"/>
    <w:rsid w:val="00090529"/>
    <w:rsid w:val="00090CB2"/>
    <w:rsid w:val="00091070"/>
    <w:rsid w:val="000914A9"/>
    <w:rsid w:val="0009179E"/>
    <w:rsid w:val="00091990"/>
    <w:rsid w:val="00091B12"/>
    <w:rsid w:val="00091CA9"/>
    <w:rsid w:val="0009249F"/>
    <w:rsid w:val="0009260E"/>
    <w:rsid w:val="00092B61"/>
    <w:rsid w:val="00092DED"/>
    <w:rsid w:val="00093084"/>
    <w:rsid w:val="00093552"/>
    <w:rsid w:val="00093C0A"/>
    <w:rsid w:val="00093D23"/>
    <w:rsid w:val="0009427C"/>
    <w:rsid w:val="00094344"/>
    <w:rsid w:val="0009483B"/>
    <w:rsid w:val="0009505A"/>
    <w:rsid w:val="00095498"/>
    <w:rsid w:val="0009594E"/>
    <w:rsid w:val="000961D4"/>
    <w:rsid w:val="000969C2"/>
    <w:rsid w:val="000977F5"/>
    <w:rsid w:val="00097AD9"/>
    <w:rsid w:val="000A07CD"/>
    <w:rsid w:val="000A0972"/>
    <w:rsid w:val="000A1097"/>
    <w:rsid w:val="000A15D3"/>
    <w:rsid w:val="000A1B0D"/>
    <w:rsid w:val="000A1E9C"/>
    <w:rsid w:val="000A24E5"/>
    <w:rsid w:val="000A2739"/>
    <w:rsid w:val="000A2A87"/>
    <w:rsid w:val="000A2D86"/>
    <w:rsid w:val="000A2DA7"/>
    <w:rsid w:val="000A2F48"/>
    <w:rsid w:val="000A3441"/>
    <w:rsid w:val="000A345D"/>
    <w:rsid w:val="000A3F51"/>
    <w:rsid w:val="000A400D"/>
    <w:rsid w:val="000A40AB"/>
    <w:rsid w:val="000A456B"/>
    <w:rsid w:val="000A48CC"/>
    <w:rsid w:val="000A4910"/>
    <w:rsid w:val="000A4965"/>
    <w:rsid w:val="000A49F4"/>
    <w:rsid w:val="000A4E10"/>
    <w:rsid w:val="000A5BF8"/>
    <w:rsid w:val="000A61BB"/>
    <w:rsid w:val="000A64D3"/>
    <w:rsid w:val="000A65DB"/>
    <w:rsid w:val="000A67E4"/>
    <w:rsid w:val="000A68C7"/>
    <w:rsid w:val="000A6959"/>
    <w:rsid w:val="000A6986"/>
    <w:rsid w:val="000A6BA0"/>
    <w:rsid w:val="000A7966"/>
    <w:rsid w:val="000B065D"/>
    <w:rsid w:val="000B110A"/>
    <w:rsid w:val="000B1249"/>
    <w:rsid w:val="000B12A6"/>
    <w:rsid w:val="000B145D"/>
    <w:rsid w:val="000B1568"/>
    <w:rsid w:val="000B17C8"/>
    <w:rsid w:val="000B18FC"/>
    <w:rsid w:val="000B28B7"/>
    <w:rsid w:val="000B2BA3"/>
    <w:rsid w:val="000B2DE1"/>
    <w:rsid w:val="000B2E6E"/>
    <w:rsid w:val="000B3445"/>
    <w:rsid w:val="000B34F2"/>
    <w:rsid w:val="000B3914"/>
    <w:rsid w:val="000B3B6D"/>
    <w:rsid w:val="000B3C60"/>
    <w:rsid w:val="000B3DF1"/>
    <w:rsid w:val="000B3E8B"/>
    <w:rsid w:val="000B3EAA"/>
    <w:rsid w:val="000B4271"/>
    <w:rsid w:val="000B443E"/>
    <w:rsid w:val="000B4598"/>
    <w:rsid w:val="000B4A11"/>
    <w:rsid w:val="000B4AD5"/>
    <w:rsid w:val="000B4CDF"/>
    <w:rsid w:val="000B4EA0"/>
    <w:rsid w:val="000B5E91"/>
    <w:rsid w:val="000B60CB"/>
    <w:rsid w:val="000B64C9"/>
    <w:rsid w:val="000B6518"/>
    <w:rsid w:val="000B6838"/>
    <w:rsid w:val="000B68C3"/>
    <w:rsid w:val="000B6C59"/>
    <w:rsid w:val="000B6CB6"/>
    <w:rsid w:val="000B714C"/>
    <w:rsid w:val="000B7BFD"/>
    <w:rsid w:val="000B7C05"/>
    <w:rsid w:val="000B7C0B"/>
    <w:rsid w:val="000B7E9C"/>
    <w:rsid w:val="000C01A6"/>
    <w:rsid w:val="000C07C7"/>
    <w:rsid w:val="000C0A80"/>
    <w:rsid w:val="000C0C08"/>
    <w:rsid w:val="000C133A"/>
    <w:rsid w:val="000C15D5"/>
    <w:rsid w:val="000C1AFF"/>
    <w:rsid w:val="000C1DC1"/>
    <w:rsid w:val="000C2D02"/>
    <w:rsid w:val="000C2ED0"/>
    <w:rsid w:val="000C2FB6"/>
    <w:rsid w:val="000C354B"/>
    <w:rsid w:val="000C36A9"/>
    <w:rsid w:val="000C37BA"/>
    <w:rsid w:val="000C3C16"/>
    <w:rsid w:val="000C3EC4"/>
    <w:rsid w:val="000C44EF"/>
    <w:rsid w:val="000C467D"/>
    <w:rsid w:val="000C4910"/>
    <w:rsid w:val="000C4DD0"/>
    <w:rsid w:val="000C500C"/>
    <w:rsid w:val="000C66E0"/>
    <w:rsid w:val="000C6986"/>
    <w:rsid w:val="000C70F2"/>
    <w:rsid w:val="000C7249"/>
    <w:rsid w:val="000C7973"/>
    <w:rsid w:val="000D0186"/>
    <w:rsid w:val="000D04EA"/>
    <w:rsid w:val="000D061E"/>
    <w:rsid w:val="000D11C5"/>
    <w:rsid w:val="000D1608"/>
    <w:rsid w:val="000D1E53"/>
    <w:rsid w:val="000D2042"/>
    <w:rsid w:val="000D2169"/>
    <w:rsid w:val="000D233F"/>
    <w:rsid w:val="000D23FE"/>
    <w:rsid w:val="000D2627"/>
    <w:rsid w:val="000D268B"/>
    <w:rsid w:val="000D2CAF"/>
    <w:rsid w:val="000D307A"/>
    <w:rsid w:val="000D332E"/>
    <w:rsid w:val="000D370D"/>
    <w:rsid w:val="000D3A08"/>
    <w:rsid w:val="000D3B66"/>
    <w:rsid w:val="000D3F18"/>
    <w:rsid w:val="000D44AF"/>
    <w:rsid w:val="000D462E"/>
    <w:rsid w:val="000D480F"/>
    <w:rsid w:val="000D489A"/>
    <w:rsid w:val="000D4CD4"/>
    <w:rsid w:val="000D4ED2"/>
    <w:rsid w:val="000D53CD"/>
    <w:rsid w:val="000D5B39"/>
    <w:rsid w:val="000D5E85"/>
    <w:rsid w:val="000D5E93"/>
    <w:rsid w:val="000D614E"/>
    <w:rsid w:val="000D68DB"/>
    <w:rsid w:val="000D696A"/>
    <w:rsid w:val="000D7384"/>
    <w:rsid w:val="000E0D94"/>
    <w:rsid w:val="000E16FF"/>
    <w:rsid w:val="000E17A1"/>
    <w:rsid w:val="000E19BC"/>
    <w:rsid w:val="000E1F62"/>
    <w:rsid w:val="000E2439"/>
    <w:rsid w:val="000E2493"/>
    <w:rsid w:val="000E2F58"/>
    <w:rsid w:val="000E3245"/>
    <w:rsid w:val="000E33FE"/>
    <w:rsid w:val="000E3485"/>
    <w:rsid w:val="000E370F"/>
    <w:rsid w:val="000E3899"/>
    <w:rsid w:val="000E3AFF"/>
    <w:rsid w:val="000E3B7F"/>
    <w:rsid w:val="000E3F7C"/>
    <w:rsid w:val="000E4E04"/>
    <w:rsid w:val="000E5592"/>
    <w:rsid w:val="000E5F1C"/>
    <w:rsid w:val="000E6142"/>
    <w:rsid w:val="000E680D"/>
    <w:rsid w:val="000E6986"/>
    <w:rsid w:val="000E6A55"/>
    <w:rsid w:val="000E6B1A"/>
    <w:rsid w:val="000E6E42"/>
    <w:rsid w:val="000E7068"/>
    <w:rsid w:val="000E707B"/>
    <w:rsid w:val="000E710F"/>
    <w:rsid w:val="000E71E8"/>
    <w:rsid w:val="000E73AC"/>
    <w:rsid w:val="000E7D05"/>
    <w:rsid w:val="000F009F"/>
    <w:rsid w:val="000F0414"/>
    <w:rsid w:val="000F05D5"/>
    <w:rsid w:val="000F08B5"/>
    <w:rsid w:val="000F0AE9"/>
    <w:rsid w:val="000F0FB3"/>
    <w:rsid w:val="000F17E3"/>
    <w:rsid w:val="000F19B4"/>
    <w:rsid w:val="000F1C6C"/>
    <w:rsid w:val="000F1D2F"/>
    <w:rsid w:val="000F25CD"/>
    <w:rsid w:val="000F30A8"/>
    <w:rsid w:val="000F3C16"/>
    <w:rsid w:val="000F3EA2"/>
    <w:rsid w:val="000F45D2"/>
    <w:rsid w:val="000F4685"/>
    <w:rsid w:val="000F4772"/>
    <w:rsid w:val="000F4871"/>
    <w:rsid w:val="000F5814"/>
    <w:rsid w:val="000F5A22"/>
    <w:rsid w:val="000F604C"/>
    <w:rsid w:val="000F6248"/>
    <w:rsid w:val="000F670B"/>
    <w:rsid w:val="000F689C"/>
    <w:rsid w:val="000F68D6"/>
    <w:rsid w:val="000F6E9E"/>
    <w:rsid w:val="000F7084"/>
    <w:rsid w:val="000F71C1"/>
    <w:rsid w:val="000F730D"/>
    <w:rsid w:val="000F748A"/>
    <w:rsid w:val="000F78F2"/>
    <w:rsid w:val="000F7DDA"/>
    <w:rsid w:val="000F7F69"/>
    <w:rsid w:val="0010041D"/>
    <w:rsid w:val="00100572"/>
    <w:rsid w:val="001005DC"/>
    <w:rsid w:val="00100D7E"/>
    <w:rsid w:val="00100E6C"/>
    <w:rsid w:val="00100EB6"/>
    <w:rsid w:val="00101152"/>
    <w:rsid w:val="00101252"/>
    <w:rsid w:val="00101383"/>
    <w:rsid w:val="001015AD"/>
    <w:rsid w:val="00101A38"/>
    <w:rsid w:val="001021B6"/>
    <w:rsid w:val="001028C8"/>
    <w:rsid w:val="00102C96"/>
    <w:rsid w:val="00102DD6"/>
    <w:rsid w:val="001033D6"/>
    <w:rsid w:val="001043BB"/>
    <w:rsid w:val="0010440B"/>
    <w:rsid w:val="00105158"/>
    <w:rsid w:val="001051A3"/>
    <w:rsid w:val="00105594"/>
    <w:rsid w:val="00105A3C"/>
    <w:rsid w:val="0010615E"/>
    <w:rsid w:val="00106271"/>
    <w:rsid w:val="001065CD"/>
    <w:rsid w:val="00106630"/>
    <w:rsid w:val="0010663D"/>
    <w:rsid w:val="00106A59"/>
    <w:rsid w:val="00106AA3"/>
    <w:rsid w:val="00106FA0"/>
    <w:rsid w:val="001072A5"/>
    <w:rsid w:val="0010761E"/>
    <w:rsid w:val="00107EB3"/>
    <w:rsid w:val="00107F08"/>
    <w:rsid w:val="00110024"/>
    <w:rsid w:val="00110035"/>
    <w:rsid w:val="001106AD"/>
    <w:rsid w:val="001110FC"/>
    <w:rsid w:val="001116C8"/>
    <w:rsid w:val="00111ABD"/>
    <w:rsid w:val="00111D47"/>
    <w:rsid w:val="0011208A"/>
    <w:rsid w:val="0011249E"/>
    <w:rsid w:val="00112C66"/>
    <w:rsid w:val="001130E8"/>
    <w:rsid w:val="0011347A"/>
    <w:rsid w:val="00113596"/>
    <w:rsid w:val="001140CC"/>
    <w:rsid w:val="001146E5"/>
    <w:rsid w:val="00114705"/>
    <w:rsid w:val="00114A97"/>
    <w:rsid w:val="00114FD8"/>
    <w:rsid w:val="0011510E"/>
    <w:rsid w:val="00115124"/>
    <w:rsid w:val="001158DF"/>
    <w:rsid w:val="00115A35"/>
    <w:rsid w:val="00115AF2"/>
    <w:rsid w:val="0011613B"/>
    <w:rsid w:val="00116569"/>
    <w:rsid w:val="00116A72"/>
    <w:rsid w:val="00116B24"/>
    <w:rsid w:val="00116D33"/>
    <w:rsid w:val="00117157"/>
    <w:rsid w:val="001174E6"/>
    <w:rsid w:val="001175BF"/>
    <w:rsid w:val="001175E7"/>
    <w:rsid w:val="001175F0"/>
    <w:rsid w:val="00120008"/>
    <w:rsid w:val="00120071"/>
    <w:rsid w:val="0012125E"/>
    <w:rsid w:val="0012173E"/>
    <w:rsid w:val="00121F2C"/>
    <w:rsid w:val="00122526"/>
    <w:rsid w:val="00122547"/>
    <w:rsid w:val="00122689"/>
    <w:rsid w:val="0012269B"/>
    <w:rsid w:val="00122755"/>
    <w:rsid w:val="001227FE"/>
    <w:rsid w:val="00122908"/>
    <w:rsid w:val="00122D18"/>
    <w:rsid w:val="0012307B"/>
    <w:rsid w:val="0012328C"/>
    <w:rsid w:val="00123436"/>
    <w:rsid w:val="001248EC"/>
    <w:rsid w:val="00124BDD"/>
    <w:rsid w:val="00124F04"/>
    <w:rsid w:val="00125503"/>
    <w:rsid w:val="0012576D"/>
    <w:rsid w:val="00125B40"/>
    <w:rsid w:val="001266EE"/>
    <w:rsid w:val="00126802"/>
    <w:rsid w:val="001269B5"/>
    <w:rsid w:val="0012718C"/>
    <w:rsid w:val="001276F7"/>
    <w:rsid w:val="00127790"/>
    <w:rsid w:val="001277C4"/>
    <w:rsid w:val="0013001D"/>
    <w:rsid w:val="00130091"/>
    <w:rsid w:val="00131269"/>
    <w:rsid w:val="0013190E"/>
    <w:rsid w:val="00131EE8"/>
    <w:rsid w:val="00132453"/>
    <w:rsid w:val="001329E0"/>
    <w:rsid w:val="00132A05"/>
    <w:rsid w:val="00132B40"/>
    <w:rsid w:val="001334D4"/>
    <w:rsid w:val="00134064"/>
    <w:rsid w:val="00134A2C"/>
    <w:rsid w:val="00134D47"/>
    <w:rsid w:val="00135451"/>
    <w:rsid w:val="00135701"/>
    <w:rsid w:val="0013612C"/>
    <w:rsid w:val="0013637D"/>
    <w:rsid w:val="0013643E"/>
    <w:rsid w:val="001368FF"/>
    <w:rsid w:val="001369E5"/>
    <w:rsid w:val="00136A8A"/>
    <w:rsid w:val="00136B6C"/>
    <w:rsid w:val="00136EF9"/>
    <w:rsid w:val="001373E9"/>
    <w:rsid w:val="00137B5B"/>
    <w:rsid w:val="00137BAB"/>
    <w:rsid w:val="001406B6"/>
    <w:rsid w:val="00140F40"/>
    <w:rsid w:val="00141106"/>
    <w:rsid w:val="00141336"/>
    <w:rsid w:val="00141B23"/>
    <w:rsid w:val="00141DBC"/>
    <w:rsid w:val="00141EBD"/>
    <w:rsid w:val="001421DC"/>
    <w:rsid w:val="001425E7"/>
    <w:rsid w:val="00142A56"/>
    <w:rsid w:val="00142B29"/>
    <w:rsid w:val="001430E3"/>
    <w:rsid w:val="00143327"/>
    <w:rsid w:val="00143372"/>
    <w:rsid w:val="00143968"/>
    <w:rsid w:val="00143C76"/>
    <w:rsid w:val="0014409E"/>
    <w:rsid w:val="001440D7"/>
    <w:rsid w:val="001443A2"/>
    <w:rsid w:val="001450D0"/>
    <w:rsid w:val="001451D1"/>
    <w:rsid w:val="00145215"/>
    <w:rsid w:val="00145429"/>
    <w:rsid w:val="00145888"/>
    <w:rsid w:val="00145912"/>
    <w:rsid w:val="00145AA6"/>
    <w:rsid w:val="00145C29"/>
    <w:rsid w:val="001465D7"/>
    <w:rsid w:val="00146794"/>
    <w:rsid w:val="0014685D"/>
    <w:rsid w:val="00146A31"/>
    <w:rsid w:val="00146B00"/>
    <w:rsid w:val="00146B22"/>
    <w:rsid w:val="00146E3E"/>
    <w:rsid w:val="00147049"/>
    <w:rsid w:val="001470B4"/>
    <w:rsid w:val="00147575"/>
    <w:rsid w:val="001475AF"/>
    <w:rsid w:val="00147ECB"/>
    <w:rsid w:val="00147F56"/>
    <w:rsid w:val="00150593"/>
    <w:rsid w:val="00151703"/>
    <w:rsid w:val="00151F86"/>
    <w:rsid w:val="00152076"/>
    <w:rsid w:val="0015254B"/>
    <w:rsid w:val="0015333E"/>
    <w:rsid w:val="001535A4"/>
    <w:rsid w:val="001538F9"/>
    <w:rsid w:val="00153B0F"/>
    <w:rsid w:val="00154301"/>
    <w:rsid w:val="0015437A"/>
    <w:rsid w:val="0015467B"/>
    <w:rsid w:val="0015493A"/>
    <w:rsid w:val="00154A04"/>
    <w:rsid w:val="00154BC6"/>
    <w:rsid w:val="00155211"/>
    <w:rsid w:val="001555C7"/>
    <w:rsid w:val="00155745"/>
    <w:rsid w:val="00155C5D"/>
    <w:rsid w:val="00155F84"/>
    <w:rsid w:val="0015621D"/>
    <w:rsid w:val="00156255"/>
    <w:rsid w:val="001568B0"/>
    <w:rsid w:val="00156A69"/>
    <w:rsid w:val="00157AE8"/>
    <w:rsid w:val="00157AEC"/>
    <w:rsid w:val="00157E8B"/>
    <w:rsid w:val="00157EA5"/>
    <w:rsid w:val="001604DB"/>
    <w:rsid w:val="001608D3"/>
    <w:rsid w:val="00160968"/>
    <w:rsid w:val="00160B99"/>
    <w:rsid w:val="00160DD0"/>
    <w:rsid w:val="00161153"/>
    <w:rsid w:val="001613B1"/>
    <w:rsid w:val="00161C4A"/>
    <w:rsid w:val="00161C8A"/>
    <w:rsid w:val="00162307"/>
    <w:rsid w:val="001629EB"/>
    <w:rsid w:val="001632F1"/>
    <w:rsid w:val="00163854"/>
    <w:rsid w:val="001638F6"/>
    <w:rsid w:val="00164204"/>
    <w:rsid w:val="0016467A"/>
    <w:rsid w:val="00164AAC"/>
    <w:rsid w:val="00164ED3"/>
    <w:rsid w:val="0016511A"/>
    <w:rsid w:val="001653ED"/>
    <w:rsid w:val="00165462"/>
    <w:rsid w:val="001654E1"/>
    <w:rsid w:val="00165527"/>
    <w:rsid w:val="001655D9"/>
    <w:rsid w:val="00165683"/>
    <w:rsid w:val="00165969"/>
    <w:rsid w:val="00165B0A"/>
    <w:rsid w:val="00165CC3"/>
    <w:rsid w:val="00165D8A"/>
    <w:rsid w:val="00166049"/>
    <w:rsid w:val="001663C3"/>
    <w:rsid w:val="001665D8"/>
    <w:rsid w:val="00167206"/>
    <w:rsid w:val="001674B8"/>
    <w:rsid w:val="001679BC"/>
    <w:rsid w:val="00167D62"/>
    <w:rsid w:val="001701D7"/>
    <w:rsid w:val="0017028B"/>
    <w:rsid w:val="001707AD"/>
    <w:rsid w:val="001707F0"/>
    <w:rsid w:val="00170B05"/>
    <w:rsid w:val="00171219"/>
    <w:rsid w:val="00171281"/>
    <w:rsid w:val="00171340"/>
    <w:rsid w:val="001714FB"/>
    <w:rsid w:val="0017161F"/>
    <w:rsid w:val="001719E6"/>
    <w:rsid w:val="00171CF3"/>
    <w:rsid w:val="0017214C"/>
    <w:rsid w:val="0017263A"/>
    <w:rsid w:val="00172859"/>
    <w:rsid w:val="00172A06"/>
    <w:rsid w:val="00172B35"/>
    <w:rsid w:val="00172BDA"/>
    <w:rsid w:val="00172EF3"/>
    <w:rsid w:val="001734FB"/>
    <w:rsid w:val="00173566"/>
    <w:rsid w:val="00174A01"/>
    <w:rsid w:val="00174E49"/>
    <w:rsid w:val="001752DA"/>
    <w:rsid w:val="0017552F"/>
    <w:rsid w:val="00175887"/>
    <w:rsid w:val="0017671E"/>
    <w:rsid w:val="00176A36"/>
    <w:rsid w:val="00176A3F"/>
    <w:rsid w:val="00177E2F"/>
    <w:rsid w:val="00180276"/>
    <w:rsid w:val="00180457"/>
    <w:rsid w:val="00180613"/>
    <w:rsid w:val="00180628"/>
    <w:rsid w:val="00180947"/>
    <w:rsid w:val="00180986"/>
    <w:rsid w:val="00180F64"/>
    <w:rsid w:val="00181123"/>
    <w:rsid w:val="0018142C"/>
    <w:rsid w:val="00181730"/>
    <w:rsid w:val="00181E0C"/>
    <w:rsid w:val="001825AD"/>
    <w:rsid w:val="00182789"/>
    <w:rsid w:val="001827FE"/>
    <w:rsid w:val="00182960"/>
    <w:rsid w:val="00182989"/>
    <w:rsid w:val="00182F24"/>
    <w:rsid w:val="00183267"/>
    <w:rsid w:val="0018354D"/>
    <w:rsid w:val="001839D6"/>
    <w:rsid w:val="00183C37"/>
    <w:rsid w:val="001841BE"/>
    <w:rsid w:val="00184208"/>
    <w:rsid w:val="00184873"/>
    <w:rsid w:val="00184AFB"/>
    <w:rsid w:val="001853D7"/>
    <w:rsid w:val="001855D7"/>
    <w:rsid w:val="00185693"/>
    <w:rsid w:val="001857B7"/>
    <w:rsid w:val="00186245"/>
    <w:rsid w:val="0018676E"/>
    <w:rsid w:val="00186808"/>
    <w:rsid w:val="0018685F"/>
    <w:rsid w:val="00186C82"/>
    <w:rsid w:val="00186C98"/>
    <w:rsid w:val="001872B6"/>
    <w:rsid w:val="001873B9"/>
    <w:rsid w:val="0018747F"/>
    <w:rsid w:val="001877C6"/>
    <w:rsid w:val="00187B30"/>
    <w:rsid w:val="00190112"/>
    <w:rsid w:val="00190672"/>
    <w:rsid w:val="001906DD"/>
    <w:rsid w:val="00190CEC"/>
    <w:rsid w:val="001915C9"/>
    <w:rsid w:val="00192200"/>
    <w:rsid w:val="0019221A"/>
    <w:rsid w:val="001922B0"/>
    <w:rsid w:val="0019256B"/>
    <w:rsid w:val="00192744"/>
    <w:rsid w:val="001927AF"/>
    <w:rsid w:val="00192CCF"/>
    <w:rsid w:val="00193305"/>
    <w:rsid w:val="001933F4"/>
    <w:rsid w:val="001935A1"/>
    <w:rsid w:val="00193645"/>
    <w:rsid w:val="00193655"/>
    <w:rsid w:val="001936CF"/>
    <w:rsid w:val="00193B4A"/>
    <w:rsid w:val="00193DCE"/>
    <w:rsid w:val="00193F5D"/>
    <w:rsid w:val="001943B8"/>
    <w:rsid w:val="00194555"/>
    <w:rsid w:val="00196ED1"/>
    <w:rsid w:val="00196EFD"/>
    <w:rsid w:val="00197350"/>
    <w:rsid w:val="0019757D"/>
    <w:rsid w:val="001977E6"/>
    <w:rsid w:val="00197A40"/>
    <w:rsid w:val="00197BB0"/>
    <w:rsid w:val="00197BDB"/>
    <w:rsid w:val="001A0126"/>
    <w:rsid w:val="001A02A9"/>
    <w:rsid w:val="001A066D"/>
    <w:rsid w:val="001A0AA2"/>
    <w:rsid w:val="001A1183"/>
    <w:rsid w:val="001A1467"/>
    <w:rsid w:val="001A1593"/>
    <w:rsid w:val="001A17C7"/>
    <w:rsid w:val="001A1B2D"/>
    <w:rsid w:val="001A2926"/>
    <w:rsid w:val="001A2A6D"/>
    <w:rsid w:val="001A2B4A"/>
    <w:rsid w:val="001A2F50"/>
    <w:rsid w:val="001A3177"/>
    <w:rsid w:val="001A3216"/>
    <w:rsid w:val="001A34C9"/>
    <w:rsid w:val="001A35EF"/>
    <w:rsid w:val="001A3793"/>
    <w:rsid w:val="001A3C3D"/>
    <w:rsid w:val="001A5836"/>
    <w:rsid w:val="001A59E9"/>
    <w:rsid w:val="001A5D91"/>
    <w:rsid w:val="001A5DCD"/>
    <w:rsid w:val="001A5F41"/>
    <w:rsid w:val="001A6692"/>
    <w:rsid w:val="001A6E18"/>
    <w:rsid w:val="001A75EA"/>
    <w:rsid w:val="001A7742"/>
    <w:rsid w:val="001A774B"/>
    <w:rsid w:val="001A7A10"/>
    <w:rsid w:val="001A7EF6"/>
    <w:rsid w:val="001B06A2"/>
    <w:rsid w:val="001B06AC"/>
    <w:rsid w:val="001B090C"/>
    <w:rsid w:val="001B1123"/>
    <w:rsid w:val="001B1360"/>
    <w:rsid w:val="001B183D"/>
    <w:rsid w:val="001B1CC3"/>
    <w:rsid w:val="001B2745"/>
    <w:rsid w:val="001B2B11"/>
    <w:rsid w:val="001B2DCC"/>
    <w:rsid w:val="001B319A"/>
    <w:rsid w:val="001B34CA"/>
    <w:rsid w:val="001B365A"/>
    <w:rsid w:val="001B3675"/>
    <w:rsid w:val="001B36E6"/>
    <w:rsid w:val="001B4047"/>
    <w:rsid w:val="001B4133"/>
    <w:rsid w:val="001B4162"/>
    <w:rsid w:val="001B42AE"/>
    <w:rsid w:val="001B4379"/>
    <w:rsid w:val="001B445C"/>
    <w:rsid w:val="001B4FCC"/>
    <w:rsid w:val="001B5115"/>
    <w:rsid w:val="001B52ED"/>
    <w:rsid w:val="001B5ACA"/>
    <w:rsid w:val="001B6076"/>
    <w:rsid w:val="001B6097"/>
    <w:rsid w:val="001B6B3E"/>
    <w:rsid w:val="001B6EC0"/>
    <w:rsid w:val="001B7585"/>
    <w:rsid w:val="001B77C4"/>
    <w:rsid w:val="001B7D02"/>
    <w:rsid w:val="001B7E36"/>
    <w:rsid w:val="001C0263"/>
    <w:rsid w:val="001C0265"/>
    <w:rsid w:val="001C0359"/>
    <w:rsid w:val="001C14A6"/>
    <w:rsid w:val="001C17D3"/>
    <w:rsid w:val="001C18B0"/>
    <w:rsid w:val="001C19A2"/>
    <w:rsid w:val="001C1AAA"/>
    <w:rsid w:val="001C1DA5"/>
    <w:rsid w:val="001C1E15"/>
    <w:rsid w:val="001C1EA5"/>
    <w:rsid w:val="001C2059"/>
    <w:rsid w:val="001C2745"/>
    <w:rsid w:val="001C2ACF"/>
    <w:rsid w:val="001C2EDF"/>
    <w:rsid w:val="001C306A"/>
    <w:rsid w:val="001C306E"/>
    <w:rsid w:val="001C30A7"/>
    <w:rsid w:val="001C30AB"/>
    <w:rsid w:val="001C312A"/>
    <w:rsid w:val="001C333C"/>
    <w:rsid w:val="001C4268"/>
    <w:rsid w:val="001C44E3"/>
    <w:rsid w:val="001C45B8"/>
    <w:rsid w:val="001C45DA"/>
    <w:rsid w:val="001C4749"/>
    <w:rsid w:val="001C4D34"/>
    <w:rsid w:val="001C4FA7"/>
    <w:rsid w:val="001C54B1"/>
    <w:rsid w:val="001C5517"/>
    <w:rsid w:val="001C5D2A"/>
    <w:rsid w:val="001C5E04"/>
    <w:rsid w:val="001C626F"/>
    <w:rsid w:val="001C67A3"/>
    <w:rsid w:val="001C7138"/>
    <w:rsid w:val="001C755C"/>
    <w:rsid w:val="001C7C01"/>
    <w:rsid w:val="001C7E18"/>
    <w:rsid w:val="001D0281"/>
    <w:rsid w:val="001D1720"/>
    <w:rsid w:val="001D17B2"/>
    <w:rsid w:val="001D1D95"/>
    <w:rsid w:val="001D1EE6"/>
    <w:rsid w:val="001D207F"/>
    <w:rsid w:val="001D2213"/>
    <w:rsid w:val="001D3769"/>
    <w:rsid w:val="001D3A08"/>
    <w:rsid w:val="001D3DA5"/>
    <w:rsid w:val="001D4285"/>
    <w:rsid w:val="001D43A4"/>
    <w:rsid w:val="001D48F4"/>
    <w:rsid w:val="001D493D"/>
    <w:rsid w:val="001D4B7F"/>
    <w:rsid w:val="001D5091"/>
    <w:rsid w:val="001D5908"/>
    <w:rsid w:val="001D6387"/>
    <w:rsid w:val="001D6613"/>
    <w:rsid w:val="001D6712"/>
    <w:rsid w:val="001D678D"/>
    <w:rsid w:val="001D7115"/>
    <w:rsid w:val="001D73E3"/>
    <w:rsid w:val="001D76DE"/>
    <w:rsid w:val="001D7864"/>
    <w:rsid w:val="001D78CC"/>
    <w:rsid w:val="001D78EA"/>
    <w:rsid w:val="001E0395"/>
    <w:rsid w:val="001E054F"/>
    <w:rsid w:val="001E07E3"/>
    <w:rsid w:val="001E0D67"/>
    <w:rsid w:val="001E11D5"/>
    <w:rsid w:val="001E1787"/>
    <w:rsid w:val="001E1A8F"/>
    <w:rsid w:val="001E1DCB"/>
    <w:rsid w:val="001E21E7"/>
    <w:rsid w:val="001E2337"/>
    <w:rsid w:val="001E3576"/>
    <w:rsid w:val="001E42C1"/>
    <w:rsid w:val="001E44C5"/>
    <w:rsid w:val="001E46B9"/>
    <w:rsid w:val="001E4995"/>
    <w:rsid w:val="001E4A89"/>
    <w:rsid w:val="001E4AE4"/>
    <w:rsid w:val="001E4B52"/>
    <w:rsid w:val="001E4B8D"/>
    <w:rsid w:val="001E58C2"/>
    <w:rsid w:val="001E598B"/>
    <w:rsid w:val="001E59B6"/>
    <w:rsid w:val="001E5CB1"/>
    <w:rsid w:val="001E6088"/>
    <w:rsid w:val="001E63F6"/>
    <w:rsid w:val="001E677E"/>
    <w:rsid w:val="001E6A14"/>
    <w:rsid w:val="001E6BF9"/>
    <w:rsid w:val="001E6F6C"/>
    <w:rsid w:val="001E706A"/>
    <w:rsid w:val="001E75D1"/>
    <w:rsid w:val="001E7DB8"/>
    <w:rsid w:val="001F0518"/>
    <w:rsid w:val="001F0789"/>
    <w:rsid w:val="001F0CE6"/>
    <w:rsid w:val="001F0DB5"/>
    <w:rsid w:val="001F105D"/>
    <w:rsid w:val="001F1105"/>
    <w:rsid w:val="001F14EB"/>
    <w:rsid w:val="001F1AB1"/>
    <w:rsid w:val="001F2165"/>
    <w:rsid w:val="001F22A4"/>
    <w:rsid w:val="001F22E7"/>
    <w:rsid w:val="001F2679"/>
    <w:rsid w:val="001F27E2"/>
    <w:rsid w:val="001F298B"/>
    <w:rsid w:val="001F2D65"/>
    <w:rsid w:val="001F31B4"/>
    <w:rsid w:val="001F3412"/>
    <w:rsid w:val="001F3458"/>
    <w:rsid w:val="001F405C"/>
    <w:rsid w:val="001F4081"/>
    <w:rsid w:val="001F445F"/>
    <w:rsid w:val="001F45E1"/>
    <w:rsid w:val="001F4A40"/>
    <w:rsid w:val="001F4CCA"/>
    <w:rsid w:val="001F5219"/>
    <w:rsid w:val="001F5620"/>
    <w:rsid w:val="001F5973"/>
    <w:rsid w:val="001F5B8B"/>
    <w:rsid w:val="001F5ED7"/>
    <w:rsid w:val="001F65E7"/>
    <w:rsid w:val="001F663E"/>
    <w:rsid w:val="001F6813"/>
    <w:rsid w:val="001F6942"/>
    <w:rsid w:val="001F6958"/>
    <w:rsid w:val="001F6DFB"/>
    <w:rsid w:val="001F6EE6"/>
    <w:rsid w:val="001F6EFC"/>
    <w:rsid w:val="001F7BC6"/>
    <w:rsid w:val="001F7BF3"/>
    <w:rsid w:val="00200085"/>
    <w:rsid w:val="00200123"/>
    <w:rsid w:val="00200362"/>
    <w:rsid w:val="0020082F"/>
    <w:rsid w:val="0020122E"/>
    <w:rsid w:val="00201DBB"/>
    <w:rsid w:val="002023CF"/>
    <w:rsid w:val="00202CE6"/>
    <w:rsid w:val="00202F1D"/>
    <w:rsid w:val="00203218"/>
    <w:rsid w:val="002032E6"/>
    <w:rsid w:val="00203DE7"/>
    <w:rsid w:val="00203E87"/>
    <w:rsid w:val="00204336"/>
    <w:rsid w:val="002043E2"/>
    <w:rsid w:val="00204AFE"/>
    <w:rsid w:val="00204B4B"/>
    <w:rsid w:val="002054F7"/>
    <w:rsid w:val="00205540"/>
    <w:rsid w:val="0020555B"/>
    <w:rsid w:val="00206890"/>
    <w:rsid w:val="0020689A"/>
    <w:rsid w:val="00206945"/>
    <w:rsid w:val="00206A57"/>
    <w:rsid w:val="00206CB4"/>
    <w:rsid w:val="00206CB9"/>
    <w:rsid w:val="00207073"/>
    <w:rsid w:val="0020722E"/>
    <w:rsid w:val="00207992"/>
    <w:rsid w:val="00207C91"/>
    <w:rsid w:val="00207F97"/>
    <w:rsid w:val="0021047C"/>
    <w:rsid w:val="002107D9"/>
    <w:rsid w:val="00210A84"/>
    <w:rsid w:val="00211310"/>
    <w:rsid w:val="002115FE"/>
    <w:rsid w:val="002119AC"/>
    <w:rsid w:val="00211B46"/>
    <w:rsid w:val="00211B82"/>
    <w:rsid w:val="00211D1A"/>
    <w:rsid w:val="00212065"/>
    <w:rsid w:val="00212204"/>
    <w:rsid w:val="00212586"/>
    <w:rsid w:val="00212685"/>
    <w:rsid w:val="00212A4A"/>
    <w:rsid w:val="00212ACC"/>
    <w:rsid w:val="00212BD8"/>
    <w:rsid w:val="00212E1E"/>
    <w:rsid w:val="0021376B"/>
    <w:rsid w:val="002137C6"/>
    <w:rsid w:val="00214473"/>
    <w:rsid w:val="00214AB5"/>
    <w:rsid w:val="00214C10"/>
    <w:rsid w:val="00215068"/>
    <w:rsid w:val="00215385"/>
    <w:rsid w:val="002158D1"/>
    <w:rsid w:val="00215D11"/>
    <w:rsid w:val="00216056"/>
    <w:rsid w:val="002165AB"/>
    <w:rsid w:val="00216C37"/>
    <w:rsid w:val="00216CE9"/>
    <w:rsid w:val="00217540"/>
    <w:rsid w:val="002179C1"/>
    <w:rsid w:val="002179CA"/>
    <w:rsid w:val="00217A22"/>
    <w:rsid w:val="00217C7F"/>
    <w:rsid w:val="00217D05"/>
    <w:rsid w:val="002203FB"/>
    <w:rsid w:val="00220652"/>
    <w:rsid w:val="00220B59"/>
    <w:rsid w:val="00220BF8"/>
    <w:rsid w:val="0022170A"/>
    <w:rsid w:val="00222417"/>
    <w:rsid w:val="002229A9"/>
    <w:rsid w:val="00222FEE"/>
    <w:rsid w:val="002234C6"/>
    <w:rsid w:val="00223C2B"/>
    <w:rsid w:val="00223D21"/>
    <w:rsid w:val="00224001"/>
    <w:rsid w:val="0022410D"/>
    <w:rsid w:val="00224690"/>
    <w:rsid w:val="0022532D"/>
    <w:rsid w:val="002254E2"/>
    <w:rsid w:val="0022575C"/>
    <w:rsid w:val="00226630"/>
    <w:rsid w:val="00226672"/>
    <w:rsid w:val="0022671C"/>
    <w:rsid w:val="002267A5"/>
    <w:rsid w:val="0022682B"/>
    <w:rsid w:val="00226833"/>
    <w:rsid w:val="0022686A"/>
    <w:rsid w:val="00226ABA"/>
    <w:rsid w:val="00226C11"/>
    <w:rsid w:val="00226F22"/>
    <w:rsid w:val="00227200"/>
    <w:rsid w:val="00227A7D"/>
    <w:rsid w:val="00227B54"/>
    <w:rsid w:val="00230AD4"/>
    <w:rsid w:val="00230F88"/>
    <w:rsid w:val="002311A9"/>
    <w:rsid w:val="002312C0"/>
    <w:rsid w:val="00231571"/>
    <w:rsid w:val="002317E4"/>
    <w:rsid w:val="00231811"/>
    <w:rsid w:val="00231A15"/>
    <w:rsid w:val="002329FB"/>
    <w:rsid w:val="00232C0B"/>
    <w:rsid w:val="00232DD9"/>
    <w:rsid w:val="0023326C"/>
    <w:rsid w:val="002338EF"/>
    <w:rsid w:val="00233E63"/>
    <w:rsid w:val="00234278"/>
    <w:rsid w:val="00234365"/>
    <w:rsid w:val="0023455F"/>
    <w:rsid w:val="002345F8"/>
    <w:rsid w:val="00234967"/>
    <w:rsid w:val="00234B6A"/>
    <w:rsid w:val="002355B5"/>
    <w:rsid w:val="002356A7"/>
    <w:rsid w:val="002357F7"/>
    <w:rsid w:val="00235BB5"/>
    <w:rsid w:val="00235D81"/>
    <w:rsid w:val="00235FF3"/>
    <w:rsid w:val="002365FF"/>
    <w:rsid w:val="00236A0B"/>
    <w:rsid w:val="00236FA9"/>
    <w:rsid w:val="0023740C"/>
    <w:rsid w:val="002374FF"/>
    <w:rsid w:val="00237529"/>
    <w:rsid w:val="00237FEB"/>
    <w:rsid w:val="0024033C"/>
    <w:rsid w:val="00240534"/>
    <w:rsid w:val="0024088C"/>
    <w:rsid w:val="00240BDB"/>
    <w:rsid w:val="00240DDC"/>
    <w:rsid w:val="00241035"/>
    <w:rsid w:val="002410CC"/>
    <w:rsid w:val="00241411"/>
    <w:rsid w:val="002417C8"/>
    <w:rsid w:val="002417D3"/>
    <w:rsid w:val="002417FB"/>
    <w:rsid w:val="00241B76"/>
    <w:rsid w:val="00241C88"/>
    <w:rsid w:val="00241C9F"/>
    <w:rsid w:val="00241CB5"/>
    <w:rsid w:val="00242621"/>
    <w:rsid w:val="0024271E"/>
    <w:rsid w:val="00244703"/>
    <w:rsid w:val="00245801"/>
    <w:rsid w:val="00245B5C"/>
    <w:rsid w:val="00245E26"/>
    <w:rsid w:val="00245F1C"/>
    <w:rsid w:val="00246632"/>
    <w:rsid w:val="002469DB"/>
    <w:rsid w:val="00246BBD"/>
    <w:rsid w:val="00246D14"/>
    <w:rsid w:val="00246E6F"/>
    <w:rsid w:val="00246F74"/>
    <w:rsid w:val="00250566"/>
    <w:rsid w:val="00250984"/>
    <w:rsid w:val="00251078"/>
    <w:rsid w:val="00251656"/>
    <w:rsid w:val="00251806"/>
    <w:rsid w:val="00251984"/>
    <w:rsid w:val="002519EE"/>
    <w:rsid w:val="00251E7F"/>
    <w:rsid w:val="002527FB"/>
    <w:rsid w:val="002528C3"/>
    <w:rsid w:val="00252E36"/>
    <w:rsid w:val="00252F8C"/>
    <w:rsid w:val="00253181"/>
    <w:rsid w:val="002531CC"/>
    <w:rsid w:val="00253AF9"/>
    <w:rsid w:val="00254095"/>
    <w:rsid w:val="00254491"/>
    <w:rsid w:val="002548EC"/>
    <w:rsid w:val="00254C4E"/>
    <w:rsid w:val="0025528B"/>
    <w:rsid w:val="0025534F"/>
    <w:rsid w:val="00255568"/>
    <w:rsid w:val="0025583E"/>
    <w:rsid w:val="0025593C"/>
    <w:rsid w:val="0025618F"/>
    <w:rsid w:val="002567AC"/>
    <w:rsid w:val="00257115"/>
    <w:rsid w:val="0025757D"/>
    <w:rsid w:val="0025779C"/>
    <w:rsid w:val="00257893"/>
    <w:rsid w:val="0025794C"/>
    <w:rsid w:val="00257D71"/>
    <w:rsid w:val="00257DEC"/>
    <w:rsid w:val="00260DF1"/>
    <w:rsid w:val="002611E2"/>
    <w:rsid w:val="00261361"/>
    <w:rsid w:val="00261420"/>
    <w:rsid w:val="00261B1C"/>
    <w:rsid w:val="00261C8E"/>
    <w:rsid w:val="0026238D"/>
    <w:rsid w:val="00262DA4"/>
    <w:rsid w:val="00262DC1"/>
    <w:rsid w:val="00262F0F"/>
    <w:rsid w:val="00263240"/>
    <w:rsid w:val="00263872"/>
    <w:rsid w:val="002638FA"/>
    <w:rsid w:val="00263A1C"/>
    <w:rsid w:val="00263A52"/>
    <w:rsid w:val="00263E7B"/>
    <w:rsid w:val="00264A51"/>
    <w:rsid w:val="00265C15"/>
    <w:rsid w:val="00265C9F"/>
    <w:rsid w:val="0026660D"/>
    <w:rsid w:val="002666C1"/>
    <w:rsid w:val="00266CFF"/>
    <w:rsid w:val="00267467"/>
    <w:rsid w:val="00267C77"/>
    <w:rsid w:val="00267CB0"/>
    <w:rsid w:val="00267D83"/>
    <w:rsid w:val="00267DA1"/>
    <w:rsid w:val="002709BA"/>
    <w:rsid w:val="00270AA9"/>
    <w:rsid w:val="00270B71"/>
    <w:rsid w:val="0027111A"/>
    <w:rsid w:val="0027161B"/>
    <w:rsid w:val="0027164C"/>
    <w:rsid w:val="002719A5"/>
    <w:rsid w:val="00271D08"/>
    <w:rsid w:val="00271DD5"/>
    <w:rsid w:val="00271EC3"/>
    <w:rsid w:val="00272270"/>
    <w:rsid w:val="00272561"/>
    <w:rsid w:val="00272EC1"/>
    <w:rsid w:val="00273033"/>
    <w:rsid w:val="00273996"/>
    <w:rsid w:val="002739C4"/>
    <w:rsid w:val="00273BA6"/>
    <w:rsid w:val="00273D25"/>
    <w:rsid w:val="002741E3"/>
    <w:rsid w:val="00274354"/>
    <w:rsid w:val="0027444A"/>
    <w:rsid w:val="00274776"/>
    <w:rsid w:val="002749FB"/>
    <w:rsid w:val="00274B44"/>
    <w:rsid w:val="00275311"/>
    <w:rsid w:val="00276929"/>
    <w:rsid w:val="00276DE6"/>
    <w:rsid w:val="0027748A"/>
    <w:rsid w:val="002806AB"/>
    <w:rsid w:val="00280873"/>
    <w:rsid w:val="00280DC4"/>
    <w:rsid w:val="00281429"/>
    <w:rsid w:val="0028147F"/>
    <w:rsid w:val="00281498"/>
    <w:rsid w:val="00281685"/>
    <w:rsid w:val="002817FA"/>
    <w:rsid w:val="00281970"/>
    <w:rsid w:val="002819A8"/>
    <w:rsid w:val="00281F38"/>
    <w:rsid w:val="00282C07"/>
    <w:rsid w:val="00282DFC"/>
    <w:rsid w:val="00282F37"/>
    <w:rsid w:val="00282FC3"/>
    <w:rsid w:val="00283382"/>
    <w:rsid w:val="002833EF"/>
    <w:rsid w:val="002837E8"/>
    <w:rsid w:val="00284075"/>
    <w:rsid w:val="0028409B"/>
    <w:rsid w:val="0028420B"/>
    <w:rsid w:val="0028493D"/>
    <w:rsid w:val="00284A80"/>
    <w:rsid w:val="00284DF1"/>
    <w:rsid w:val="00284E34"/>
    <w:rsid w:val="00284F60"/>
    <w:rsid w:val="002857FD"/>
    <w:rsid w:val="00285CA6"/>
    <w:rsid w:val="00285D1B"/>
    <w:rsid w:val="002861C8"/>
    <w:rsid w:val="002863BD"/>
    <w:rsid w:val="00286480"/>
    <w:rsid w:val="00286576"/>
    <w:rsid w:val="00286A86"/>
    <w:rsid w:val="002875B9"/>
    <w:rsid w:val="00287A4D"/>
    <w:rsid w:val="00287E8A"/>
    <w:rsid w:val="00287F0B"/>
    <w:rsid w:val="00287F75"/>
    <w:rsid w:val="00290032"/>
    <w:rsid w:val="002907D4"/>
    <w:rsid w:val="00290D63"/>
    <w:rsid w:val="00290F71"/>
    <w:rsid w:val="002916B0"/>
    <w:rsid w:val="00291937"/>
    <w:rsid w:val="00291975"/>
    <w:rsid w:val="00291BA2"/>
    <w:rsid w:val="00291CAB"/>
    <w:rsid w:val="002922DE"/>
    <w:rsid w:val="002928F7"/>
    <w:rsid w:val="00292CE0"/>
    <w:rsid w:val="00293179"/>
    <w:rsid w:val="00293230"/>
    <w:rsid w:val="0029345C"/>
    <w:rsid w:val="00293E36"/>
    <w:rsid w:val="00293ED1"/>
    <w:rsid w:val="00293FD3"/>
    <w:rsid w:val="00294614"/>
    <w:rsid w:val="00294AA5"/>
    <w:rsid w:val="00294B10"/>
    <w:rsid w:val="00294FC3"/>
    <w:rsid w:val="002953B4"/>
    <w:rsid w:val="002954AD"/>
    <w:rsid w:val="002957BB"/>
    <w:rsid w:val="00295E4F"/>
    <w:rsid w:val="00295F1B"/>
    <w:rsid w:val="0029638E"/>
    <w:rsid w:val="002964C9"/>
    <w:rsid w:val="00296C0E"/>
    <w:rsid w:val="00296FFE"/>
    <w:rsid w:val="002971A2"/>
    <w:rsid w:val="00297375"/>
    <w:rsid w:val="00297FA1"/>
    <w:rsid w:val="002A0193"/>
    <w:rsid w:val="002A0AAB"/>
    <w:rsid w:val="002A0BCF"/>
    <w:rsid w:val="002A0C67"/>
    <w:rsid w:val="002A12A1"/>
    <w:rsid w:val="002A135D"/>
    <w:rsid w:val="002A151B"/>
    <w:rsid w:val="002A1C0A"/>
    <w:rsid w:val="002A1CA1"/>
    <w:rsid w:val="002A2346"/>
    <w:rsid w:val="002A24AA"/>
    <w:rsid w:val="002A2931"/>
    <w:rsid w:val="002A2BA1"/>
    <w:rsid w:val="002A2E8C"/>
    <w:rsid w:val="002A3205"/>
    <w:rsid w:val="002A3668"/>
    <w:rsid w:val="002A3858"/>
    <w:rsid w:val="002A3C1A"/>
    <w:rsid w:val="002A3D1E"/>
    <w:rsid w:val="002A44F8"/>
    <w:rsid w:val="002A465B"/>
    <w:rsid w:val="002A4A2F"/>
    <w:rsid w:val="002A51E5"/>
    <w:rsid w:val="002A5A1B"/>
    <w:rsid w:val="002A5E95"/>
    <w:rsid w:val="002A6275"/>
    <w:rsid w:val="002A6807"/>
    <w:rsid w:val="002A6DE3"/>
    <w:rsid w:val="002A6E58"/>
    <w:rsid w:val="002A7A19"/>
    <w:rsid w:val="002A7E4F"/>
    <w:rsid w:val="002B0033"/>
    <w:rsid w:val="002B008D"/>
    <w:rsid w:val="002B0319"/>
    <w:rsid w:val="002B03DC"/>
    <w:rsid w:val="002B0B42"/>
    <w:rsid w:val="002B0C3C"/>
    <w:rsid w:val="002B0C89"/>
    <w:rsid w:val="002B0EB3"/>
    <w:rsid w:val="002B1423"/>
    <w:rsid w:val="002B1850"/>
    <w:rsid w:val="002B1C70"/>
    <w:rsid w:val="002B1F81"/>
    <w:rsid w:val="002B224C"/>
    <w:rsid w:val="002B23F7"/>
    <w:rsid w:val="002B2582"/>
    <w:rsid w:val="002B2ABB"/>
    <w:rsid w:val="002B2E13"/>
    <w:rsid w:val="002B3326"/>
    <w:rsid w:val="002B37DA"/>
    <w:rsid w:val="002B38B7"/>
    <w:rsid w:val="002B392E"/>
    <w:rsid w:val="002B3C6B"/>
    <w:rsid w:val="002B3D06"/>
    <w:rsid w:val="002B3D8B"/>
    <w:rsid w:val="002B3F7F"/>
    <w:rsid w:val="002B3FE6"/>
    <w:rsid w:val="002B4747"/>
    <w:rsid w:val="002B4A51"/>
    <w:rsid w:val="002B4D57"/>
    <w:rsid w:val="002B5317"/>
    <w:rsid w:val="002B541C"/>
    <w:rsid w:val="002B6180"/>
    <w:rsid w:val="002B62FB"/>
    <w:rsid w:val="002B65A9"/>
    <w:rsid w:val="002B6CCA"/>
    <w:rsid w:val="002B6E54"/>
    <w:rsid w:val="002B71C7"/>
    <w:rsid w:val="002B7AC9"/>
    <w:rsid w:val="002B7FA1"/>
    <w:rsid w:val="002C0238"/>
    <w:rsid w:val="002C09E0"/>
    <w:rsid w:val="002C0B1C"/>
    <w:rsid w:val="002C102D"/>
    <w:rsid w:val="002C1408"/>
    <w:rsid w:val="002C1B1D"/>
    <w:rsid w:val="002C222F"/>
    <w:rsid w:val="002C2738"/>
    <w:rsid w:val="002C2FB7"/>
    <w:rsid w:val="002C2FE3"/>
    <w:rsid w:val="002C3466"/>
    <w:rsid w:val="002C359E"/>
    <w:rsid w:val="002C35FC"/>
    <w:rsid w:val="002C3B09"/>
    <w:rsid w:val="002C3D74"/>
    <w:rsid w:val="002C4710"/>
    <w:rsid w:val="002C4FAF"/>
    <w:rsid w:val="002C50E3"/>
    <w:rsid w:val="002C50F6"/>
    <w:rsid w:val="002C5202"/>
    <w:rsid w:val="002C54C6"/>
    <w:rsid w:val="002C551D"/>
    <w:rsid w:val="002C5E83"/>
    <w:rsid w:val="002C5FC4"/>
    <w:rsid w:val="002C6317"/>
    <w:rsid w:val="002C671C"/>
    <w:rsid w:val="002C6855"/>
    <w:rsid w:val="002C6F6D"/>
    <w:rsid w:val="002C7068"/>
    <w:rsid w:val="002C730B"/>
    <w:rsid w:val="002C7981"/>
    <w:rsid w:val="002C79F5"/>
    <w:rsid w:val="002C7B34"/>
    <w:rsid w:val="002C7B6D"/>
    <w:rsid w:val="002D03B5"/>
    <w:rsid w:val="002D05BB"/>
    <w:rsid w:val="002D06C4"/>
    <w:rsid w:val="002D0FEC"/>
    <w:rsid w:val="002D1D91"/>
    <w:rsid w:val="002D253B"/>
    <w:rsid w:val="002D25D3"/>
    <w:rsid w:val="002D34F0"/>
    <w:rsid w:val="002D39C8"/>
    <w:rsid w:val="002D3DDB"/>
    <w:rsid w:val="002D43FF"/>
    <w:rsid w:val="002D4571"/>
    <w:rsid w:val="002D4CA2"/>
    <w:rsid w:val="002D4EDB"/>
    <w:rsid w:val="002D5196"/>
    <w:rsid w:val="002D56CC"/>
    <w:rsid w:val="002D59FB"/>
    <w:rsid w:val="002D6FFF"/>
    <w:rsid w:val="002D7469"/>
    <w:rsid w:val="002D7882"/>
    <w:rsid w:val="002D7A25"/>
    <w:rsid w:val="002D7B38"/>
    <w:rsid w:val="002D7D75"/>
    <w:rsid w:val="002D7DA4"/>
    <w:rsid w:val="002E076E"/>
    <w:rsid w:val="002E07B6"/>
    <w:rsid w:val="002E09B9"/>
    <w:rsid w:val="002E0DCE"/>
    <w:rsid w:val="002E104C"/>
    <w:rsid w:val="002E10FC"/>
    <w:rsid w:val="002E1750"/>
    <w:rsid w:val="002E1F38"/>
    <w:rsid w:val="002E214C"/>
    <w:rsid w:val="002E2169"/>
    <w:rsid w:val="002E24DF"/>
    <w:rsid w:val="002E27EC"/>
    <w:rsid w:val="002E2A12"/>
    <w:rsid w:val="002E3068"/>
    <w:rsid w:val="002E3164"/>
    <w:rsid w:val="002E3440"/>
    <w:rsid w:val="002E4449"/>
    <w:rsid w:val="002E4A37"/>
    <w:rsid w:val="002E4B46"/>
    <w:rsid w:val="002E4B5B"/>
    <w:rsid w:val="002E4D6F"/>
    <w:rsid w:val="002E4F5B"/>
    <w:rsid w:val="002E509A"/>
    <w:rsid w:val="002E54F3"/>
    <w:rsid w:val="002E57C6"/>
    <w:rsid w:val="002E5C1D"/>
    <w:rsid w:val="002E5CD9"/>
    <w:rsid w:val="002E638F"/>
    <w:rsid w:val="002E68D6"/>
    <w:rsid w:val="002E6979"/>
    <w:rsid w:val="002E6F19"/>
    <w:rsid w:val="002E78E6"/>
    <w:rsid w:val="002E7B86"/>
    <w:rsid w:val="002F02C7"/>
    <w:rsid w:val="002F03E9"/>
    <w:rsid w:val="002F0622"/>
    <w:rsid w:val="002F0631"/>
    <w:rsid w:val="002F0CC2"/>
    <w:rsid w:val="002F0D05"/>
    <w:rsid w:val="002F1160"/>
    <w:rsid w:val="002F18CD"/>
    <w:rsid w:val="002F1F7D"/>
    <w:rsid w:val="002F23E2"/>
    <w:rsid w:val="002F258B"/>
    <w:rsid w:val="002F2C10"/>
    <w:rsid w:val="002F2D82"/>
    <w:rsid w:val="002F3270"/>
    <w:rsid w:val="002F38F4"/>
    <w:rsid w:val="002F38FB"/>
    <w:rsid w:val="002F39A0"/>
    <w:rsid w:val="002F3BF2"/>
    <w:rsid w:val="002F4045"/>
    <w:rsid w:val="002F44C3"/>
    <w:rsid w:val="002F4657"/>
    <w:rsid w:val="002F466F"/>
    <w:rsid w:val="002F4EC1"/>
    <w:rsid w:val="002F5370"/>
    <w:rsid w:val="002F5AE8"/>
    <w:rsid w:val="002F5D4B"/>
    <w:rsid w:val="002F5D7E"/>
    <w:rsid w:val="002F6384"/>
    <w:rsid w:val="002F6752"/>
    <w:rsid w:val="002F6F55"/>
    <w:rsid w:val="002F7577"/>
    <w:rsid w:val="002F77ED"/>
    <w:rsid w:val="0030015E"/>
    <w:rsid w:val="003004CB"/>
    <w:rsid w:val="00300839"/>
    <w:rsid w:val="003008B9"/>
    <w:rsid w:val="00300918"/>
    <w:rsid w:val="00300C05"/>
    <w:rsid w:val="00300D9B"/>
    <w:rsid w:val="00300EB6"/>
    <w:rsid w:val="00300FDB"/>
    <w:rsid w:val="00301001"/>
    <w:rsid w:val="0030100C"/>
    <w:rsid w:val="00301C2B"/>
    <w:rsid w:val="0030232F"/>
    <w:rsid w:val="00302430"/>
    <w:rsid w:val="00302481"/>
    <w:rsid w:val="003028CB"/>
    <w:rsid w:val="00302A0E"/>
    <w:rsid w:val="00303654"/>
    <w:rsid w:val="003038BA"/>
    <w:rsid w:val="00303A4B"/>
    <w:rsid w:val="003046E0"/>
    <w:rsid w:val="00304FAD"/>
    <w:rsid w:val="0030501B"/>
    <w:rsid w:val="0030503A"/>
    <w:rsid w:val="0030508B"/>
    <w:rsid w:val="0030538D"/>
    <w:rsid w:val="0030560D"/>
    <w:rsid w:val="00305869"/>
    <w:rsid w:val="003058F9"/>
    <w:rsid w:val="00305D36"/>
    <w:rsid w:val="00305E35"/>
    <w:rsid w:val="00305E3A"/>
    <w:rsid w:val="00305F63"/>
    <w:rsid w:val="0030612F"/>
    <w:rsid w:val="003068FB"/>
    <w:rsid w:val="0030693A"/>
    <w:rsid w:val="003071E2"/>
    <w:rsid w:val="0030736E"/>
    <w:rsid w:val="003075BE"/>
    <w:rsid w:val="003075D7"/>
    <w:rsid w:val="00307822"/>
    <w:rsid w:val="00307CB4"/>
    <w:rsid w:val="00310306"/>
    <w:rsid w:val="0031040D"/>
    <w:rsid w:val="00310755"/>
    <w:rsid w:val="003109EF"/>
    <w:rsid w:val="00310E09"/>
    <w:rsid w:val="00310E5E"/>
    <w:rsid w:val="00310E78"/>
    <w:rsid w:val="00311001"/>
    <w:rsid w:val="00311333"/>
    <w:rsid w:val="00311547"/>
    <w:rsid w:val="00311684"/>
    <w:rsid w:val="00311A67"/>
    <w:rsid w:val="00311AF2"/>
    <w:rsid w:val="00311B3C"/>
    <w:rsid w:val="00311CAA"/>
    <w:rsid w:val="00311DF6"/>
    <w:rsid w:val="00311E09"/>
    <w:rsid w:val="003120A8"/>
    <w:rsid w:val="00312372"/>
    <w:rsid w:val="0031284B"/>
    <w:rsid w:val="0031288B"/>
    <w:rsid w:val="00312A31"/>
    <w:rsid w:val="00312BEB"/>
    <w:rsid w:val="00312CD5"/>
    <w:rsid w:val="00312ED5"/>
    <w:rsid w:val="003135B3"/>
    <w:rsid w:val="0031376D"/>
    <w:rsid w:val="0031382F"/>
    <w:rsid w:val="00313AA4"/>
    <w:rsid w:val="00313B42"/>
    <w:rsid w:val="00313FB8"/>
    <w:rsid w:val="00314CA9"/>
    <w:rsid w:val="00314CDD"/>
    <w:rsid w:val="003153F4"/>
    <w:rsid w:val="0031544B"/>
    <w:rsid w:val="00315653"/>
    <w:rsid w:val="003156DE"/>
    <w:rsid w:val="00315D76"/>
    <w:rsid w:val="00316683"/>
    <w:rsid w:val="00316840"/>
    <w:rsid w:val="003168BF"/>
    <w:rsid w:val="00316990"/>
    <w:rsid w:val="00316BF8"/>
    <w:rsid w:val="00316FDF"/>
    <w:rsid w:val="00317011"/>
    <w:rsid w:val="00320750"/>
    <w:rsid w:val="00320761"/>
    <w:rsid w:val="00320882"/>
    <w:rsid w:val="003208DE"/>
    <w:rsid w:val="003209C5"/>
    <w:rsid w:val="00320C37"/>
    <w:rsid w:val="00320DB1"/>
    <w:rsid w:val="00320E6F"/>
    <w:rsid w:val="003211B7"/>
    <w:rsid w:val="00321334"/>
    <w:rsid w:val="00321A7D"/>
    <w:rsid w:val="00321AE1"/>
    <w:rsid w:val="00321BD3"/>
    <w:rsid w:val="00321DFD"/>
    <w:rsid w:val="00322AC7"/>
    <w:rsid w:val="00322CE8"/>
    <w:rsid w:val="003232E6"/>
    <w:rsid w:val="00323C7D"/>
    <w:rsid w:val="00323FD4"/>
    <w:rsid w:val="00324478"/>
    <w:rsid w:val="003249C1"/>
    <w:rsid w:val="0032567D"/>
    <w:rsid w:val="003259DB"/>
    <w:rsid w:val="00325DAB"/>
    <w:rsid w:val="003261A0"/>
    <w:rsid w:val="00326583"/>
    <w:rsid w:val="00326659"/>
    <w:rsid w:val="003269FB"/>
    <w:rsid w:val="00326D39"/>
    <w:rsid w:val="00327289"/>
    <w:rsid w:val="00327521"/>
    <w:rsid w:val="0032778D"/>
    <w:rsid w:val="00327896"/>
    <w:rsid w:val="00327D25"/>
    <w:rsid w:val="00327DF1"/>
    <w:rsid w:val="00330425"/>
    <w:rsid w:val="003304DB"/>
    <w:rsid w:val="00330866"/>
    <w:rsid w:val="00330F61"/>
    <w:rsid w:val="00331253"/>
    <w:rsid w:val="003315BE"/>
    <w:rsid w:val="00331688"/>
    <w:rsid w:val="0033215C"/>
    <w:rsid w:val="0033218F"/>
    <w:rsid w:val="00332352"/>
    <w:rsid w:val="0033259E"/>
    <w:rsid w:val="00332686"/>
    <w:rsid w:val="00332F19"/>
    <w:rsid w:val="00333461"/>
    <w:rsid w:val="003334BE"/>
    <w:rsid w:val="00333A01"/>
    <w:rsid w:val="00333AA0"/>
    <w:rsid w:val="00334020"/>
    <w:rsid w:val="0033468E"/>
    <w:rsid w:val="00334D25"/>
    <w:rsid w:val="003350E2"/>
    <w:rsid w:val="00335D04"/>
    <w:rsid w:val="00336267"/>
    <w:rsid w:val="003364E6"/>
    <w:rsid w:val="003364EC"/>
    <w:rsid w:val="00336938"/>
    <w:rsid w:val="003373B1"/>
    <w:rsid w:val="0033751F"/>
    <w:rsid w:val="003378DB"/>
    <w:rsid w:val="00337904"/>
    <w:rsid w:val="00337D1A"/>
    <w:rsid w:val="00337D63"/>
    <w:rsid w:val="00337E07"/>
    <w:rsid w:val="003404AF"/>
    <w:rsid w:val="00340644"/>
    <w:rsid w:val="00340883"/>
    <w:rsid w:val="00341470"/>
    <w:rsid w:val="00341686"/>
    <w:rsid w:val="0034212F"/>
    <w:rsid w:val="00343030"/>
    <w:rsid w:val="003441BD"/>
    <w:rsid w:val="003442A9"/>
    <w:rsid w:val="00344F28"/>
    <w:rsid w:val="0034507F"/>
    <w:rsid w:val="0034523D"/>
    <w:rsid w:val="003452AE"/>
    <w:rsid w:val="00345725"/>
    <w:rsid w:val="00345C4C"/>
    <w:rsid w:val="003460A0"/>
    <w:rsid w:val="003461B2"/>
    <w:rsid w:val="00346288"/>
    <w:rsid w:val="00346F3F"/>
    <w:rsid w:val="00346FE7"/>
    <w:rsid w:val="0034751D"/>
    <w:rsid w:val="0034770B"/>
    <w:rsid w:val="00347854"/>
    <w:rsid w:val="003478A9"/>
    <w:rsid w:val="00347DD9"/>
    <w:rsid w:val="00347E57"/>
    <w:rsid w:val="003500E1"/>
    <w:rsid w:val="00350197"/>
    <w:rsid w:val="00350751"/>
    <w:rsid w:val="00350BCC"/>
    <w:rsid w:val="003519FA"/>
    <w:rsid w:val="00351E76"/>
    <w:rsid w:val="00351FF5"/>
    <w:rsid w:val="0035218C"/>
    <w:rsid w:val="003522BF"/>
    <w:rsid w:val="0035286F"/>
    <w:rsid w:val="0035291B"/>
    <w:rsid w:val="0035315B"/>
    <w:rsid w:val="00353386"/>
    <w:rsid w:val="0035382C"/>
    <w:rsid w:val="00353A10"/>
    <w:rsid w:val="003544AA"/>
    <w:rsid w:val="003547E8"/>
    <w:rsid w:val="00354F96"/>
    <w:rsid w:val="003553C6"/>
    <w:rsid w:val="003554D0"/>
    <w:rsid w:val="003558E5"/>
    <w:rsid w:val="00355AC1"/>
    <w:rsid w:val="00356AA3"/>
    <w:rsid w:val="00356D83"/>
    <w:rsid w:val="00357318"/>
    <w:rsid w:val="00357784"/>
    <w:rsid w:val="00360077"/>
    <w:rsid w:val="003601CC"/>
    <w:rsid w:val="0036084C"/>
    <w:rsid w:val="00360F21"/>
    <w:rsid w:val="003612D8"/>
    <w:rsid w:val="003614F7"/>
    <w:rsid w:val="003615B3"/>
    <w:rsid w:val="003617DF"/>
    <w:rsid w:val="00361929"/>
    <w:rsid w:val="00361E5B"/>
    <w:rsid w:val="00362A82"/>
    <w:rsid w:val="00362B5B"/>
    <w:rsid w:val="00362CA1"/>
    <w:rsid w:val="00362F99"/>
    <w:rsid w:val="003637E0"/>
    <w:rsid w:val="003638FB"/>
    <w:rsid w:val="00363C78"/>
    <w:rsid w:val="00363EF2"/>
    <w:rsid w:val="003645E1"/>
    <w:rsid w:val="0036468E"/>
    <w:rsid w:val="0036483E"/>
    <w:rsid w:val="003649B3"/>
    <w:rsid w:val="003650B6"/>
    <w:rsid w:val="00365150"/>
    <w:rsid w:val="003656E6"/>
    <w:rsid w:val="0036574A"/>
    <w:rsid w:val="00366196"/>
    <w:rsid w:val="00366C71"/>
    <w:rsid w:val="0036756A"/>
    <w:rsid w:val="00367660"/>
    <w:rsid w:val="003677B6"/>
    <w:rsid w:val="00367C55"/>
    <w:rsid w:val="00370151"/>
    <w:rsid w:val="00370267"/>
    <w:rsid w:val="003702F1"/>
    <w:rsid w:val="00370C09"/>
    <w:rsid w:val="0037145A"/>
    <w:rsid w:val="003714BC"/>
    <w:rsid w:val="00371998"/>
    <w:rsid w:val="00371EB9"/>
    <w:rsid w:val="0037214E"/>
    <w:rsid w:val="003725D7"/>
    <w:rsid w:val="0037280C"/>
    <w:rsid w:val="00372B36"/>
    <w:rsid w:val="00372CE2"/>
    <w:rsid w:val="00372D21"/>
    <w:rsid w:val="00373037"/>
    <w:rsid w:val="0037332B"/>
    <w:rsid w:val="00373643"/>
    <w:rsid w:val="0037368B"/>
    <w:rsid w:val="0037392B"/>
    <w:rsid w:val="003740C8"/>
    <w:rsid w:val="003742DA"/>
    <w:rsid w:val="003744C4"/>
    <w:rsid w:val="00374772"/>
    <w:rsid w:val="003755AA"/>
    <w:rsid w:val="00375B87"/>
    <w:rsid w:val="00375DB9"/>
    <w:rsid w:val="00376396"/>
    <w:rsid w:val="0037694A"/>
    <w:rsid w:val="00376C41"/>
    <w:rsid w:val="003772DA"/>
    <w:rsid w:val="00377345"/>
    <w:rsid w:val="00377420"/>
    <w:rsid w:val="00377A59"/>
    <w:rsid w:val="00377CA8"/>
    <w:rsid w:val="0038086E"/>
    <w:rsid w:val="00380F39"/>
    <w:rsid w:val="00381254"/>
    <w:rsid w:val="00381D88"/>
    <w:rsid w:val="003821B6"/>
    <w:rsid w:val="003823A3"/>
    <w:rsid w:val="003828EB"/>
    <w:rsid w:val="00383992"/>
    <w:rsid w:val="00383A35"/>
    <w:rsid w:val="00383CA2"/>
    <w:rsid w:val="00383CD1"/>
    <w:rsid w:val="00384037"/>
    <w:rsid w:val="00384963"/>
    <w:rsid w:val="00384D15"/>
    <w:rsid w:val="00384EAF"/>
    <w:rsid w:val="0038540D"/>
    <w:rsid w:val="00385619"/>
    <w:rsid w:val="00385E35"/>
    <w:rsid w:val="003860E0"/>
    <w:rsid w:val="00386B8F"/>
    <w:rsid w:val="00386F80"/>
    <w:rsid w:val="00386F83"/>
    <w:rsid w:val="00387154"/>
    <w:rsid w:val="00387178"/>
    <w:rsid w:val="003871B4"/>
    <w:rsid w:val="003872DB"/>
    <w:rsid w:val="00387619"/>
    <w:rsid w:val="003878E2"/>
    <w:rsid w:val="00387940"/>
    <w:rsid w:val="00387A9F"/>
    <w:rsid w:val="00387AA6"/>
    <w:rsid w:val="0039076C"/>
    <w:rsid w:val="00390B52"/>
    <w:rsid w:val="00390B87"/>
    <w:rsid w:val="00391131"/>
    <w:rsid w:val="0039136C"/>
    <w:rsid w:val="003916AD"/>
    <w:rsid w:val="003919B6"/>
    <w:rsid w:val="00391A09"/>
    <w:rsid w:val="00391B3A"/>
    <w:rsid w:val="00391B42"/>
    <w:rsid w:val="00391D04"/>
    <w:rsid w:val="003925B9"/>
    <w:rsid w:val="00392A6E"/>
    <w:rsid w:val="00393299"/>
    <w:rsid w:val="00393884"/>
    <w:rsid w:val="00393BF3"/>
    <w:rsid w:val="00394142"/>
    <w:rsid w:val="0039422E"/>
    <w:rsid w:val="00394351"/>
    <w:rsid w:val="0039479D"/>
    <w:rsid w:val="00395242"/>
    <w:rsid w:val="0039535F"/>
    <w:rsid w:val="003953BC"/>
    <w:rsid w:val="003956FC"/>
    <w:rsid w:val="00395D81"/>
    <w:rsid w:val="003962B5"/>
    <w:rsid w:val="00396606"/>
    <w:rsid w:val="00396CF4"/>
    <w:rsid w:val="00396D5D"/>
    <w:rsid w:val="00396EB8"/>
    <w:rsid w:val="00396F73"/>
    <w:rsid w:val="00397600"/>
    <w:rsid w:val="0039785A"/>
    <w:rsid w:val="003978E1"/>
    <w:rsid w:val="00397B36"/>
    <w:rsid w:val="003A06CB"/>
    <w:rsid w:val="003A0B03"/>
    <w:rsid w:val="003A0C5B"/>
    <w:rsid w:val="003A1250"/>
    <w:rsid w:val="003A130F"/>
    <w:rsid w:val="003A1451"/>
    <w:rsid w:val="003A17E4"/>
    <w:rsid w:val="003A1985"/>
    <w:rsid w:val="003A1D47"/>
    <w:rsid w:val="003A1DFC"/>
    <w:rsid w:val="003A200D"/>
    <w:rsid w:val="003A25C2"/>
    <w:rsid w:val="003A2C76"/>
    <w:rsid w:val="003A2C8C"/>
    <w:rsid w:val="003A3787"/>
    <w:rsid w:val="003A388B"/>
    <w:rsid w:val="003A3D1B"/>
    <w:rsid w:val="003A40AA"/>
    <w:rsid w:val="003A4546"/>
    <w:rsid w:val="003A47F9"/>
    <w:rsid w:val="003A48B9"/>
    <w:rsid w:val="003A4947"/>
    <w:rsid w:val="003A4CC0"/>
    <w:rsid w:val="003A4FE9"/>
    <w:rsid w:val="003A51E1"/>
    <w:rsid w:val="003A5218"/>
    <w:rsid w:val="003A54ED"/>
    <w:rsid w:val="003A593F"/>
    <w:rsid w:val="003A5B0F"/>
    <w:rsid w:val="003A5BC2"/>
    <w:rsid w:val="003A5D19"/>
    <w:rsid w:val="003A5F99"/>
    <w:rsid w:val="003A60C4"/>
    <w:rsid w:val="003A61B2"/>
    <w:rsid w:val="003A62AC"/>
    <w:rsid w:val="003A6BB1"/>
    <w:rsid w:val="003A6BD0"/>
    <w:rsid w:val="003A6D3E"/>
    <w:rsid w:val="003A6F2B"/>
    <w:rsid w:val="003A6FDB"/>
    <w:rsid w:val="003A71AB"/>
    <w:rsid w:val="003A71FF"/>
    <w:rsid w:val="003A736F"/>
    <w:rsid w:val="003A7551"/>
    <w:rsid w:val="003A7ADD"/>
    <w:rsid w:val="003A7C61"/>
    <w:rsid w:val="003A7CE4"/>
    <w:rsid w:val="003B0363"/>
    <w:rsid w:val="003B0DEB"/>
    <w:rsid w:val="003B1217"/>
    <w:rsid w:val="003B1588"/>
    <w:rsid w:val="003B1BED"/>
    <w:rsid w:val="003B1D3F"/>
    <w:rsid w:val="003B1E1A"/>
    <w:rsid w:val="003B2103"/>
    <w:rsid w:val="003B215F"/>
    <w:rsid w:val="003B27AC"/>
    <w:rsid w:val="003B2A10"/>
    <w:rsid w:val="003B2A2D"/>
    <w:rsid w:val="003B2CBC"/>
    <w:rsid w:val="003B2EEA"/>
    <w:rsid w:val="003B2F01"/>
    <w:rsid w:val="003B2FAE"/>
    <w:rsid w:val="003B306C"/>
    <w:rsid w:val="003B30F2"/>
    <w:rsid w:val="003B3395"/>
    <w:rsid w:val="003B42AE"/>
    <w:rsid w:val="003B465C"/>
    <w:rsid w:val="003B4898"/>
    <w:rsid w:val="003B4F08"/>
    <w:rsid w:val="003B5365"/>
    <w:rsid w:val="003B5675"/>
    <w:rsid w:val="003B583A"/>
    <w:rsid w:val="003B6630"/>
    <w:rsid w:val="003B6D67"/>
    <w:rsid w:val="003B70F5"/>
    <w:rsid w:val="003B7518"/>
    <w:rsid w:val="003B777E"/>
    <w:rsid w:val="003B79B1"/>
    <w:rsid w:val="003B7B3D"/>
    <w:rsid w:val="003C0502"/>
    <w:rsid w:val="003C059D"/>
    <w:rsid w:val="003C0D79"/>
    <w:rsid w:val="003C0E35"/>
    <w:rsid w:val="003C0FAD"/>
    <w:rsid w:val="003C1A0D"/>
    <w:rsid w:val="003C1C76"/>
    <w:rsid w:val="003C2657"/>
    <w:rsid w:val="003C26F3"/>
    <w:rsid w:val="003C2D78"/>
    <w:rsid w:val="003C315E"/>
    <w:rsid w:val="003C3436"/>
    <w:rsid w:val="003C3890"/>
    <w:rsid w:val="003C4146"/>
    <w:rsid w:val="003C424A"/>
    <w:rsid w:val="003C47F7"/>
    <w:rsid w:val="003C521E"/>
    <w:rsid w:val="003C52EC"/>
    <w:rsid w:val="003C5D35"/>
    <w:rsid w:val="003C64D9"/>
    <w:rsid w:val="003C6DD8"/>
    <w:rsid w:val="003C6E7D"/>
    <w:rsid w:val="003C713F"/>
    <w:rsid w:val="003C74C3"/>
    <w:rsid w:val="003C7C08"/>
    <w:rsid w:val="003D027F"/>
    <w:rsid w:val="003D0AC9"/>
    <w:rsid w:val="003D0BE2"/>
    <w:rsid w:val="003D0E6E"/>
    <w:rsid w:val="003D1048"/>
    <w:rsid w:val="003D1A12"/>
    <w:rsid w:val="003D1ABA"/>
    <w:rsid w:val="003D1CD9"/>
    <w:rsid w:val="003D22DD"/>
    <w:rsid w:val="003D2437"/>
    <w:rsid w:val="003D2663"/>
    <w:rsid w:val="003D398B"/>
    <w:rsid w:val="003D3F34"/>
    <w:rsid w:val="003D41D1"/>
    <w:rsid w:val="003D4315"/>
    <w:rsid w:val="003D441D"/>
    <w:rsid w:val="003D4A2D"/>
    <w:rsid w:val="003D4BE7"/>
    <w:rsid w:val="003D4F58"/>
    <w:rsid w:val="003D5002"/>
    <w:rsid w:val="003D5096"/>
    <w:rsid w:val="003D5350"/>
    <w:rsid w:val="003D5697"/>
    <w:rsid w:val="003D62BA"/>
    <w:rsid w:val="003D6B79"/>
    <w:rsid w:val="003D6DC1"/>
    <w:rsid w:val="003D7852"/>
    <w:rsid w:val="003D7B52"/>
    <w:rsid w:val="003D7B7B"/>
    <w:rsid w:val="003D7C33"/>
    <w:rsid w:val="003D7D0D"/>
    <w:rsid w:val="003E0039"/>
    <w:rsid w:val="003E0243"/>
    <w:rsid w:val="003E02F7"/>
    <w:rsid w:val="003E0480"/>
    <w:rsid w:val="003E1163"/>
    <w:rsid w:val="003E1635"/>
    <w:rsid w:val="003E1696"/>
    <w:rsid w:val="003E1779"/>
    <w:rsid w:val="003E195D"/>
    <w:rsid w:val="003E19FC"/>
    <w:rsid w:val="003E1FDE"/>
    <w:rsid w:val="003E21B2"/>
    <w:rsid w:val="003E21C3"/>
    <w:rsid w:val="003E2963"/>
    <w:rsid w:val="003E30A2"/>
    <w:rsid w:val="003E34FA"/>
    <w:rsid w:val="003E35CD"/>
    <w:rsid w:val="003E3796"/>
    <w:rsid w:val="003E3E5D"/>
    <w:rsid w:val="003E3F51"/>
    <w:rsid w:val="003E4499"/>
    <w:rsid w:val="003E4570"/>
    <w:rsid w:val="003E4587"/>
    <w:rsid w:val="003E4CC4"/>
    <w:rsid w:val="003E507D"/>
    <w:rsid w:val="003E513B"/>
    <w:rsid w:val="003E52D1"/>
    <w:rsid w:val="003E5416"/>
    <w:rsid w:val="003E5433"/>
    <w:rsid w:val="003E5D12"/>
    <w:rsid w:val="003E5FE2"/>
    <w:rsid w:val="003E710B"/>
    <w:rsid w:val="003E7781"/>
    <w:rsid w:val="003E7A2D"/>
    <w:rsid w:val="003E7C3C"/>
    <w:rsid w:val="003F15BC"/>
    <w:rsid w:val="003F18D5"/>
    <w:rsid w:val="003F1A91"/>
    <w:rsid w:val="003F1E17"/>
    <w:rsid w:val="003F200A"/>
    <w:rsid w:val="003F21AA"/>
    <w:rsid w:val="003F2433"/>
    <w:rsid w:val="003F2885"/>
    <w:rsid w:val="003F2A2F"/>
    <w:rsid w:val="003F2E7F"/>
    <w:rsid w:val="003F399E"/>
    <w:rsid w:val="003F4456"/>
    <w:rsid w:val="003F44DD"/>
    <w:rsid w:val="003F48CC"/>
    <w:rsid w:val="003F4A70"/>
    <w:rsid w:val="003F4C3F"/>
    <w:rsid w:val="003F51A7"/>
    <w:rsid w:val="003F52E2"/>
    <w:rsid w:val="003F542D"/>
    <w:rsid w:val="003F56CD"/>
    <w:rsid w:val="003F5E1A"/>
    <w:rsid w:val="003F6276"/>
    <w:rsid w:val="003F66FA"/>
    <w:rsid w:val="003F6C9B"/>
    <w:rsid w:val="003F6D6E"/>
    <w:rsid w:val="003F6E51"/>
    <w:rsid w:val="003F6F59"/>
    <w:rsid w:val="003F73D6"/>
    <w:rsid w:val="0040002D"/>
    <w:rsid w:val="00400106"/>
    <w:rsid w:val="004003A3"/>
    <w:rsid w:val="004005C1"/>
    <w:rsid w:val="004007B6"/>
    <w:rsid w:val="00401CD6"/>
    <w:rsid w:val="004021F8"/>
    <w:rsid w:val="00402862"/>
    <w:rsid w:val="00402FB4"/>
    <w:rsid w:val="0040329E"/>
    <w:rsid w:val="004032A4"/>
    <w:rsid w:val="00403478"/>
    <w:rsid w:val="00403BF8"/>
    <w:rsid w:val="00403DDA"/>
    <w:rsid w:val="00404124"/>
    <w:rsid w:val="004043EA"/>
    <w:rsid w:val="00404499"/>
    <w:rsid w:val="004049DF"/>
    <w:rsid w:val="00404B34"/>
    <w:rsid w:val="00404BDE"/>
    <w:rsid w:val="00404EE7"/>
    <w:rsid w:val="004052FC"/>
    <w:rsid w:val="00405498"/>
    <w:rsid w:val="004057DE"/>
    <w:rsid w:val="00405977"/>
    <w:rsid w:val="00405D1D"/>
    <w:rsid w:val="00405F09"/>
    <w:rsid w:val="004064D4"/>
    <w:rsid w:val="004066D0"/>
    <w:rsid w:val="00406F83"/>
    <w:rsid w:val="0040721F"/>
    <w:rsid w:val="004074F7"/>
    <w:rsid w:val="004077B4"/>
    <w:rsid w:val="00407AAC"/>
    <w:rsid w:val="00407B61"/>
    <w:rsid w:val="00410B6F"/>
    <w:rsid w:val="00410D68"/>
    <w:rsid w:val="00411CC5"/>
    <w:rsid w:val="00412C4B"/>
    <w:rsid w:val="00412F7B"/>
    <w:rsid w:val="0041305A"/>
    <w:rsid w:val="00413D96"/>
    <w:rsid w:val="00414656"/>
    <w:rsid w:val="00414B77"/>
    <w:rsid w:val="00414E30"/>
    <w:rsid w:val="004156DB"/>
    <w:rsid w:val="00415A00"/>
    <w:rsid w:val="00415B36"/>
    <w:rsid w:val="004160B7"/>
    <w:rsid w:val="00416238"/>
    <w:rsid w:val="00416604"/>
    <w:rsid w:val="0041670A"/>
    <w:rsid w:val="00416A46"/>
    <w:rsid w:val="00416B96"/>
    <w:rsid w:val="00416BC8"/>
    <w:rsid w:val="0041718C"/>
    <w:rsid w:val="00417296"/>
    <w:rsid w:val="0041741E"/>
    <w:rsid w:val="0041742A"/>
    <w:rsid w:val="004175BD"/>
    <w:rsid w:val="00417BA5"/>
    <w:rsid w:val="00417D0B"/>
    <w:rsid w:val="00420155"/>
    <w:rsid w:val="004201ED"/>
    <w:rsid w:val="0042022A"/>
    <w:rsid w:val="004202A1"/>
    <w:rsid w:val="004202FA"/>
    <w:rsid w:val="004205A0"/>
    <w:rsid w:val="004207FB"/>
    <w:rsid w:val="00420B05"/>
    <w:rsid w:val="00420DB7"/>
    <w:rsid w:val="00420FAD"/>
    <w:rsid w:val="004210A8"/>
    <w:rsid w:val="004219DE"/>
    <w:rsid w:val="00422454"/>
    <w:rsid w:val="0042269A"/>
    <w:rsid w:val="004226F0"/>
    <w:rsid w:val="0042271D"/>
    <w:rsid w:val="00422CD6"/>
    <w:rsid w:val="004231B9"/>
    <w:rsid w:val="0042338E"/>
    <w:rsid w:val="00423469"/>
    <w:rsid w:val="00423972"/>
    <w:rsid w:val="00423EC6"/>
    <w:rsid w:val="00423EE5"/>
    <w:rsid w:val="004249EB"/>
    <w:rsid w:val="00425050"/>
    <w:rsid w:val="0042549C"/>
    <w:rsid w:val="0042556E"/>
    <w:rsid w:val="00425825"/>
    <w:rsid w:val="004258E2"/>
    <w:rsid w:val="0042644C"/>
    <w:rsid w:val="004267DD"/>
    <w:rsid w:val="004267FC"/>
    <w:rsid w:val="0042691A"/>
    <w:rsid w:val="004273FB"/>
    <w:rsid w:val="004301EB"/>
    <w:rsid w:val="004303C5"/>
    <w:rsid w:val="0043065A"/>
    <w:rsid w:val="00430831"/>
    <w:rsid w:val="0043171D"/>
    <w:rsid w:val="0043179E"/>
    <w:rsid w:val="004319C2"/>
    <w:rsid w:val="0043232A"/>
    <w:rsid w:val="00433089"/>
    <w:rsid w:val="00433141"/>
    <w:rsid w:val="00433D00"/>
    <w:rsid w:val="0043419B"/>
    <w:rsid w:val="00434407"/>
    <w:rsid w:val="00434E81"/>
    <w:rsid w:val="00435027"/>
    <w:rsid w:val="00435190"/>
    <w:rsid w:val="0043523A"/>
    <w:rsid w:val="00435474"/>
    <w:rsid w:val="004356CB"/>
    <w:rsid w:val="0043572A"/>
    <w:rsid w:val="00435A91"/>
    <w:rsid w:val="00435FE2"/>
    <w:rsid w:val="004363AE"/>
    <w:rsid w:val="0043667A"/>
    <w:rsid w:val="00436BF3"/>
    <w:rsid w:val="00436D5F"/>
    <w:rsid w:val="00436D7D"/>
    <w:rsid w:val="00436ED6"/>
    <w:rsid w:val="0043707C"/>
    <w:rsid w:val="00437519"/>
    <w:rsid w:val="00437A4E"/>
    <w:rsid w:val="00437E96"/>
    <w:rsid w:val="00437EFC"/>
    <w:rsid w:val="0044013C"/>
    <w:rsid w:val="0044042E"/>
    <w:rsid w:val="004406C5"/>
    <w:rsid w:val="00440700"/>
    <w:rsid w:val="004408C8"/>
    <w:rsid w:val="00440B42"/>
    <w:rsid w:val="00440EF9"/>
    <w:rsid w:val="00440F9C"/>
    <w:rsid w:val="00441EAE"/>
    <w:rsid w:val="00442092"/>
    <w:rsid w:val="0044223E"/>
    <w:rsid w:val="0044272E"/>
    <w:rsid w:val="00442842"/>
    <w:rsid w:val="0044328D"/>
    <w:rsid w:val="00443483"/>
    <w:rsid w:val="0044380A"/>
    <w:rsid w:val="00443F8B"/>
    <w:rsid w:val="004442FB"/>
    <w:rsid w:val="0044434E"/>
    <w:rsid w:val="0044469C"/>
    <w:rsid w:val="004451C3"/>
    <w:rsid w:val="004452F9"/>
    <w:rsid w:val="00445329"/>
    <w:rsid w:val="00445456"/>
    <w:rsid w:val="00445544"/>
    <w:rsid w:val="00445586"/>
    <w:rsid w:val="004455CC"/>
    <w:rsid w:val="00445736"/>
    <w:rsid w:val="00446F21"/>
    <w:rsid w:val="0044733E"/>
    <w:rsid w:val="0044736A"/>
    <w:rsid w:val="00447674"/>
    <w:rsid w:val="00447799"/>
    <w:rsid w:val="0044787C"/>
    <w:rsid w:val="00447909"/>
    <w:rsid w:val="004479D2"/>
    <w:rsid w:val="00447CA2"/>
    <w:rsid w:val="00447D01"/>
    <w:rsid w:val="004504FF"/>
    <w:rsid w:val="00451223"/>
    <w:rsid w:val="00451733"/>
    <w:rsid w:val="004520CF"/>
    <w:rsid w:val="0045224A"/>
    <w:rsid w:val="00452C0F"/>
    <w:rsid w:val="00452DA5"/>
    <w:rsid w:val="0045361C"/>
    <w:rsid w:val="00453986"/>
    <w:rsid w:val="00453A74"/>
    <w:rsid w:val="00453DD1"/>
    <w:rsid w:val="00453DE9"/>
    <w:rsid w:val="004540F8"/>
    <w:rsid w:val="0045445B"/>
    <w:rsid w:val="00454853"/>
    <w:rsid w:val="00454C2F"/>
    <w:rsid w:val="00454EB3"/>
    <w:rsid w:val="00454EF6"/>
    <w:rsid w:val="00454F6E"/>
    <w:rsid w:val="004550C3"/>
    <w:rsid w:val="004553BD"/>
    <w:rsid w:val="004556BE"/>
    <w:rsid w:val="00455E4D"/>
    <w:rsid w:val="00455EB5"/>
    <w:rsid w:val="00455F97"/>
    <w:rsid w:val="00455FAF"/>
    <w:rsid w:val="0045693D"/>
    <w:rsid w:val="0045720B"/>
    <w:rsid w:val="00457644"/>
    <w:rsid w:val="0045787E"/>
    <w:rsid w:val="00457C48"/>
    <w:rsid w:val="0046003A"/>
    <w:rsid w:val="00460043"/>
    <w:rsid w:val="004600BA"/>
    <w:rsid w:val="00460324"/>
    <w:rsid w:val="004607D4"/>
    <w:rsid w:val="00460A65"/>
    <w:rsid w:val="0046161F"/>
    <w:rsid w:val="00461A31"/>
    <w:rsid w:val="00461E41"/>
    <w:rsid w:val="004630A1"/>
    <w:rsid w:val="00463343"/>
    <w:rsid w:val="00463843"/>
    <w:rsid w:val="004643E4"/>
    <w:rsid w:val="004648F3"/>
    <w:rsid w:val="004649AB"/>
    <w:rsid w:val="00464AA7"/>
    <w:rsid w:val="00464CCE"/>
    <w:rsid w:val="00465824"/>
    <w:rsid w:val="00465FCD"/>
    <w:rsid w:val="00466243"/>
    <w:rsid w:val="00466BD3"/>
    <w:rsid w:val="00466C42"/>
    <w:rsid w:val="004670FE"/>
    <w:rsid w:val="00467316"/>
    <w:rsid w:val="00467831"/>
    <w:rsid w:val="00467A94"/>
    <w:rsid w:val="00467B92"/>
    <w:rsid w:val="00467E4E"/>
    <w:rsid w:val="0047045E"/>
    <w:rsid w:val="004705CA"/>
    <w:rsid w:val="00470DE5"/>
    <w:rsid w:val="00470DFC"/>
    <w:rsid w:val="00471046"/>
    <w:rsid w:val="00471223"/>
    <w:rsid w:val="00471C60"/>
    <w:rsid w:val="0047210D"/>
    <w:rsid w:val="0047237C"/>
    <w:rsid w:val="00472476"/>
    <w:rsid w:val="004736E1"/>
    <w:rsid w:val="004736EF"/>
    <w:rsid w:val="004739DB"/>
    <w:rsid w:val="00473A68"/>
    <w:rsid w:val="00473D49"/>
    <w:rsid w:val="0047420C"/>
    <w:rsid w:val="0047458B"/>
    <w:rsid w:val="00474CDA"/>
    <w:rsid w:val="0047511F"/>
    <w:rsid w:val="004751FB"/>
    <w:rsid w:val="00475557"/>
    <w:rsid w:val="00475812"/>
    <w:rsid w:val="004758AF"/>
    <w:rsid w:val="00475BB9"/>
    <w:rsid w:val="00475D8D"/>
    <w:rsid w:val="00475EF6"/>
    <w:rsid w:val="00475F35"/>
    <w:rsid w:val="0047609D"/>
    <w:rsid w:val="0047660D"/>
    <w:rsid w:val="0047721B"/>
    <w:rsid w:val="0047745D"/>
    <w:rsid w:val="004776B5"/>
    <w:rsid w:val="0047784E"/>
    <w:rsid w:val="0047789C"/>
    <w:rsid w:val="004778D4"/>
    <w:rsid w:val="0048036C"/>
    <w:rsid w:val="00480470"/>
    <w:rsid w:val="00480984"/>
    <w:rsid w:val="00480F49"/>
    <w:rsid w:val="0048117C"/>
    <w:rsid w:val="004816C4"/>
    <w:rsid w:val="0048176F"/>
    <w:rsid w:val="00481885"/>
    <w:rsid w:val="004818B5"/>
    <w:rsid w:val="00481ADA"/>
    <w:rsid w:val="00481BAE"/>
    <w:rsid w:val="00481E2A"/>
    <w:rsid w:val="00482CF5"/>
    <w:rsid w:val="00483229"/>
    <w:rsid w:val="004834A1"/>
    <w:rsid w:val="00483B80"/>
    <w:rsid w:val="00485574"/>
    <w:rsid w:val="00485BFE"/>
    <w:rsid w:val="00485DBB"/>
    <w:rsid w:val="00485FFB"/>
    <w:rsid w:val="004860C6"/>
    <w:rsid w:val="0048687F"/>
    <w:rsid w:val="00486929"/>
    <w:rsid w:val="00486AC7"/>
    <w:rsid w:val="00487425"/>
    <w:rsid w:val="00487462"/>
    <w:rsid w:val="00487772"/>
    <w:rsid w:val="004879B5"/>
    <w:rsid w:val="00490206"/>
    <w:rsid w:val="00490754"/>
    <w:rsid w:val="00490874"/>
    <w:rsid w:val="004908C6"/>
    <w:rsid w:val="004910D3"/>
    <w:rsid w:val="004913AE"/>
    <w:rsid w:val="00491452"/>
    <w:rsid w:val="00491771"/>
    <w:rsid w:val="00491FE5"/>
    <w:rsid w:val="00492BBD"/>
    <w:rsid w:val="00493003"/>
    <w:rsid w:val="00493068"/>
    <w:rsid w:val="004939D0"/>
    <w:rsid w:val="004940B4"/>
    <w:rsid w:val="004940E7"/>
    <w:rsid w:val="00494231"/>
    <w:rsid w:val="004942BE"/>
    <w:rsid w:val="004945BE"/>
    <w:rsid w:val="00494B3C"/>
    <w:rsid w:val="00494C5F"/>
    <w:rsid w:val="004953AF"/>
    <w:rsid w:val="00495932"/>
    <w:rsid w:val="00495EE8"/>
    <w:rsid w:val="00495F77"/>
    <w:rsid w:val="004966B8"/>
    <w:rsid w:val="004968DE"/>
    <w:rsid w:val="00496EF1"/>
    <w:rsid w:val="00497169"/>
    <w:rsid w:val="0049789F"/>
    <w:rsid w:val="00497A01"/>
    <w:rsid w:val="004A0E1B"/>
    <w:rsid w:val="004A0E44"/>
    <w:rsid w:val="004A108D"/>
    <w:rsid w:val="004A134C"/>
    <w:rsid w:val="004A167B"/>
    <w:rsid w:val="004A1E99"/>
    <w:rsid w:val="004A1EB9"/>
    <w:rsid w:val="004A1FC8"/>
    <w:rsid w:val="004A2C10"/>
    <w:rsid w:val="004A2CA3"/>
    <w:rsid w:val="004A2F17"/>
    <w:rsid w:val="004A3B21"/>
    <w:rsid w:val="004A3CFC"/>
    <w:rsid w:val="004A3D50"/>
    <w:rsid w:val="004A4B26"/>
    <w:rsid w:val="004A54A3"/>
    <w:rsid w:val="004A584D"/>
    <w:rsid w:val="004A5E1D"/>
    <w:rsid w:val="004A6204"/>
    <w:rsid w:val="004A63CD"/>
    <w:rsid w:val="004A64E0"/>
    <w:rsid w:val="004A6813"/>
    <w:rsid w:val="004A6A62"/>
    <w:rsid w:val="004A6E39"/>
    <w:rsid w:val="004A74E5"/>
    <w:rsid w:val="004A7CC5"/>
    <w:rsid w:val="004A7E2D"/>
    <w:rsid w:val="004B0438"/>
    <w:rsid w:val="004B0563"/>
    <w:rsid w:val="004B1E09"/>
    <w:rsid w:val="004B21AF"/>
    <w:rsid w:val="004B2565"/>
    <w:rsid w:val="004B2730"/>
    <w:rsid w:val="004B2DDF"/>
    <w:rsid w:val="004B32E0"/>
    <w:rsid w:val="004B3A8F"/>
    <w:rsid w:val="004B3DD0"/>
    <w:rsid w:val="004B3E5C"/>
    <w:rsid w:val="004B4342"/>
    <w:rsid w:val="004B4C9D"/>
    <w:rsid w:val="004B4D9F"/>
    <w:rsid w:val="004B5400"/>
    <w:rsid w:val="004B551E"/>
    <w:rsid w:val="004B5557"/>
    <w:rsid w:val="004B586C"/>
    <w:rsid w:val="004B5899"/>
    <w:rsid w:val="004B606B"/>
    <w:rsid w:val="004B62D4"/>
    <w:rsid w:val="004B63B9"/>
    <w:rsid w:val="004B6493"/>
    <w:rsid w:val="004B6622"/>
    <w:rsid w:val="004B6684"/>
    <w:rsid w:val="004B67B8"/>
    <w:rsid w:val="004B6807"/>
    <w:rsid w:val="004B6998"/>
    <w:rsid w:val="004B6A28"/>
    <w:rsid w:val="004B6AEC"/>
    <w:rsid w:val="004B7459"/>
    <w:rsid w:val="004B7B17"/>
    <w:rsid w:val="004B7BF3"/>
    <w:rsid w:val="004C010B"/>
    <w:rsid w:val="004C025A"/>
    <w:rsid w:val="004C076E"/>
    <w:rsid w:val="004C0DCF"/>
    <w:rsid w:val="004C1255"/>
    <w:rsid w:val="004C1B80"/>
    <w:rsid w:val="004C1BEA"/>
    <w:rsid w:val="004C222A"/>
    <w:rsid w:val="004C2622"/>
    <w:rsid w:val="004C294F"/>
    <w:rsid w:val="004C32CC"/>
    <w:rsid w:val="004C3416"/>
    <w:rsid w:val="004C363D"/>
    <w:rsid w:val="004C382A"/>
    <w:rsid w:val="004C3D95"/>
    <w:rsid w:val="004C3DA8"/>
    <w:rsid w:val="004C4344"/>
    <w:rsid w:val="004C45F4"/>
    <w:rsid w:val="004C4709"/>
    <w:rsid w:val="004C47E1"/>
    <w:rsid w:val="004C481F"/>
    <w:rsid w:val="004C494C"/>
    <w:rsid w:val="004C4A0C"/>
    <w:rsid w:val="004C4BC8"/>
    <w:rsid w:val="004C4F0C"/>
    <w:rsid w:val="004C54DA"/>
    <w:rsid w:val="004C578F"/>
    <w:rsid w:val="004C5EF2"/>
    <w:rsid w:val="004C621D"/>
    <w:rsid w:val="004C630F"/>
    <w:rsid w:val="004C655E"/>
    <w:rsid w:val="004C6858"/>
    <w:rsid w:val="004C6AF0"/>
    <w:rsid w:val="004C718E"/>
    <w:rsid w:val="004C73F3"/>
    <w:rsid w:val="004C7781"/>
    <w:rsid w:val="004C783E"/>
    <w:rsid w:val="004C7944"/>
    <w:rsid w:val="004D01B4"/>
    <w:rsid w:val="004D0945"/>
    <w:rsid w:val="004D0B4F"/>
    <w:rsid w:val="004D10A9"/>
    <w:rsid w:val="004D1296"/>
    <w:rsid w:val="004D13F0"/>
    <w:rsid w:val="004D1B34"/>
    <w:rsid w:val="004D1B78"/>
    <w:rsid w:val="004D203B"/>
    <w:rsid w:val="004D266B"/>
    <w:rsid w:val="004D29ED"/>
    <w:rsid w:val="004D2A68"/>
    <w:rsid w:val="004D2C05"/>
    <w:rsid w:val="004D2C70"/>
    <w:rsid w:val="004D332D"/>
    <w:rsid w:val="004D3B34"/>
    <w:rsid w:val="004D4586"/>
    <w:rsid w:val="004D46BF"/>
    <w:rsid w:val="004D4B87"/>
    <w:rsid w:val="004D4BDB"/>
    <w:rsid w:val="004D4CAA"/>
    <w:rsid w:val="004D53AB"/>
    <w:rsid w:val="004D5654"/>
    <w:rsid w:val="004D59E3"/>
    <w:rsid w:val="004D5D0B"/>
    <w:rsid w:val="004D6202"/>
    <w:rsid w:val="004D6348"/>
    <w:rsid w:val="004D6437"/>
    <w:rsid w:val="004D6617"/>
    <w:rsid w:val="004D6AEF"/>
    <w:rsid w:val="004D7810"/>
    <w:rsid w:val="004D79E3"/>
    <w:rsid w:val="004D7F2E"/>
    <w:rsid w:val="004E00C5"/>
    <w:rsid w:val="004E046F"/>
    <w:rsid w:val="004E0649"/>
    <w:rsid w:val="004E0EA5"/>
    <w:rsid w:val="004E12CA"/>
    <w:rsid w:val="004E176C"/>
    <w:rsid w:val="004E291F"/>
    <w:rsid w:val="004E2F00"/>
    <w:rsid w:val="004E2F1F"/>
    <w:rsid w:val="004E2FB2"/>
    <w:rsid w:val="004E3004"/>
    <w:rsid w:val="004E3292"/>
    <w:rsid w:val="004E344B"/>
    <w:rsid w:val="004E3CFA"/>
    <w:rsid w:val="004E3EB1"/>
    <w:rsid w:val="004E3F64"/>
    <w:rsid w:val="004E49D5"/>
    <w:rsid w:val="004E53D7"/>
    <w:rsid w:val="004E59EB"/>
    <w:rsid w:val="004E5B8E"/>
    <w:rsid w:val="004E619B"/>
    <w:rsid w:val="004E641A"/>
    <w:rsid w:val="004E64C4"/>
    <w:rsid w:val="004E65EE"/>
    <w:rsid w:val="004E6673"/>
    <w:rsid w:val="004E6768"/>
    <w:rsid w:val="004E6A6D"/>
    <w:rsid w:val="004E6E10"/>
    <w:rsid w:val="004E706F"/>
    <w:rsid w:val="004E72EC"/>
    <w:rsid w:val="004E75B6"/>
    <w:rsid w:val="004E776A"/>
    <w:rsid w:val="004E7ADF"/>
    <w:rsid w:val="004F018C"/>
    <w:rsid w:val="004F0583"/>
    <w:rsid w:val="004F16B0"/>
    <w:rsid w:val="004F16D6"/>
    <w:rsid w:val="004F1A45"/>
    <w:rsid w:val="004F1CAA"/>
    <w:rsid w:val="004F1CDB"/>
    <w:rsid w:val="004F2489"/>
    <w:rsid w:val="004F2826"/>
    <w:rsid w:val="004F2F9C"/>
    <w:rsid w:val="004F31E0"/>
    <w:rsid w:val="004F3A4D"/>
    <w:rsid w:val="004F3AE2"/>
    <w:rsid w:val="004F401F"/>
    <w:rsid w:val="004F43CB"/>
    <w:rsid w:val="004F43F5"/>
    <w:rsid w:val="004F44AB"/>
    <w:rsid w:val="004F4754"/>
    <w:rsid w:val="004F4E18"/>
    <w:rsid w:val="004F51D5"/>
    <w:rsid w:val="004F5456"/>
    <w:rsid w:val="004F5A77"/>
    <w:rsid w:val="004F5DFA"/>
    <w:rsid w:val="004F613D"/>
    <w:rsid w:val="004F689C"/>
    <w:rsid w:val="004F744D"/>
    <w:rsid w:val="004F7553"/>
    <w:rsid w:val="004F75D8"/>
    <w:rsid w:val="004F7D90"/>
    <w:rsid w:val="00500652"/>
    <w:rsid w:val="00500F8F"/>
    <w:rsid w:val="00501341"/>
    <w:rsid w:val="00501454"/>
    <w:rsid w:val="005016FB"/>
    <w:rsid w:val="005019B8"/>
    <w:rsid w:val="00501E1C"/>
    <w:rsid w:val="00501EB1"/>
    <w:rsid w:val="00502313"/>
    <w:rsid w:val="00502356"/>
    <w:rsid w:val="005024A5"/>
    <w:rsid w:val="005025AB"/>
    <w:rsid w:val="00502669"/>
    <w:rsid w:val="00502744"/>
    <w:rsid w:val="005028EF"/>
    <w:rsid w:val="00502C6D"/>
    <w:rsid w:val="00502DAD"/>
    <w:rsid w:val="0050310B"/>
    <w:rsid w:val="005031D5"/>
    <w:rsid w:val="005032B1"/>
    <w:rsid w:val="0050331E"/>
    <w:rsid w:val="00503690"/>
    <w:rsid w:val="00503EAA"/>
    <w:rsid w:val="005040F3"/>
    <w:rsid w:val="0050442A"/>
    <w:rsid w:val="00504652"/>
    <w:rsid w:val="00504A0B"/>
    <w:rsid w:val="00504C00"/>
    <w:rsid w:val="00505544"/>
    <w:rsid w:val="00505546"/>
    <w:rsid w:val="00505EEB"/>
    <w:rsid w:val="00505FC6"/>
    <w:rsid w:val="00506A4A"/>
    <w:rsid w:val="00506A71"/>
    <w:rsid w:val="00506BA8"/>
    <w:rsid w:val="00506C7A"/>
    <w:rsid w:val="0050712D"/>
    <w:rsid w:val="0050720E"/>
    <w:rsid w:val="005073C3"/>
    <w:rsid w:val="005079A2"/>
    <w:rsid w:val="00507F7B"/>
    <w:rsid w:val="005105B9"/>
    <w:rsid w:val="005107FC"/>
    <w:rsid w:val="0051123A"/>
    <w:rsid w:val="00511654"/>
    <w:rsid w:val="0051171D"/>
    <w:rsid w:val="005118B9"/>
    <w:rsid w:val="00511BF8"/>
    <w:rsid w:val="00511D09"/>
    <w:rsid w:val="00511FD4"/>
    <w:rsid w:val="005120C5"/>
    <w:rsid w:val="00512D82"/>
    <w:rsid w:val="00512EAC"/>
    <w:rsid w:val="00513702"/>
    <w:rsid w:val="005138E8"/>
    <w:rsid w:val="00513E63"/>
    <w:rsid w:val="0051404F"/>
    <w:rsid w:val="005142F8"/>
    <w:rsid w:val="00514611"/>
    <w:rsid w:val="005147F8"/>
    <w:rsid w:val="00514899"/>
    <w:rsid w:val="00514908"/>
    <w:rsid w:val="00514A25"/>
    <w:rsid w:val="00514A73"/>
    <w:rsid w:val="00514B45"/>
    <w:rsid w:val="005154E1"/>
    <w:rsid w:val="00515788"/>
    <w:rsid w:val="005159DD"/>
    <w:rsid w:val="00515A85"/>
    <w:rsid w:val="00515D1A"/>
    <w:rsid w:val="00516199"/>
    <w:rsid w:val="00516496"/>
    <w:rsid w:val="005168C1"/>
    <w:rsid w:val="005170B4"/>
    <w:rsid w:val="00517276"/>
    <w:rsid w:val="005173B9"/>
    <w:rsid w:val="005177F2"/>
    <w:rsid w:val="00517894"/>
    <w:rsid w:val="005179E4"/>
    <w:rsid w:val="00517BC2"/>
    <w:rsid w:val="00517C63"/>
    <w:rsid w:val="00517CB7"/>
    <w:rsid w:val="00520081"/>
    <w:rsid w:val="00520344"/>
    <w:rsid w:val="0052069C"/>
    <w:rsid w:val="00520D8A"/>
    <w:rsid w:val="00520FC7"/>
    <w:rsid w:val="005215B1"/>
    <w:rsid w:val="00521D8D"/>
    <w:rsid w:val="0052255E"/>
    <w:rsid w:val="00522C28"/>
    <w:rsid w:val="005233E0"/>
    <w:rsid w:val="00523D6F"/>
    <w:rsid w:val="005243C1"/>
    <w:rsid w:val="005245EB"/>
    <w:rsid w:val="005254E9"/>
    <w:rsid w:val="0052607E"/>
    <w:rsid w:val="005261C5"/>
    <w:rsid w:val="0052627C"/>
    <w:rsid w:val="005265AA"/>
    <w:rsid w:val="005269C0"/>
    <w:rsid w:val="00526E16"/>
    <w:rsid w:val="005271B0"/>
    <w:rsid w:val="005272BC"/>
    <w:rsid w:val="0052740B"/>
    <w:rsid w:val="00527429"/>
    <w:rsid w:val="00527DC4"/>
    <w:rsid w:val="00527F83"/>
    <w:rsid w:val="00530480"/>
    <w:rsid w:val="0053092B"/>
    <w:rsid w:val="00530BCB"/>
    <w:rsid w:val="005312BD"/>
    <w:rsid w:val="00531698"/>
    <w:rsid w:val="00531787"/>
    <w:rsid w:val="0053228B"/>
    <w:rsid w:val="0053228D"/>
    <w:rsid w:val="005323A9"/>
    <w:rsid w:val="00532534"/>
    <w:rsid w:val="0053271A"/>
    <w:rsid w:val="00532BC6"/>
    <w:rsid w:val="00532F68"/>
    <w:rsid w:val="00532FE2"/>
    <w:rsid w:val="005330C2"/>
    <w:rsid w:val="00533129"/>
    <w:rsid w:val="005334F9"/>
    <w:rsid w:val="0053355B"/>
    <w:rsid w:val="005336E8"/>
    <w:rsid w:val="005337C8"/>
    <w:rsid w:val="0053477C"/>
    <w:rsid w:val="005353B1"/>
    <w:rsid w:val="00535401"/>
    <w:rsid w:val="005357D0"/>
    <w:rsid w:val="00535C0E"/>
    <w:rsid w:val="00535D10"/>
    <w:rsid w:val="00535DD4"/>
    <w:rsid w:val="00537765"/>
    <w:rsid w:val="00537E2E"/>
    <w:rsid w:val="00537F0B"/>
    <w:rsid w:val="005403ED"/>
    <w:rsid w:val="00540692"/>
    <w:rsid w:val="0054070B"/>
    <w:rsid w:val="005407BE"/>
    <w:rsid w:val="005415C9"/>
    <w:rsid w:val="00541769"/>
    <w:rsid w:val="00541C13"/>
    <w:rsid w:val="00542336"/>
    <w:rsid w:val="00542D7F"/>
    <w:rsid w:val="00543068"/>
    <w:rsid w:val="0054316A"/>
    <w:rsid w:val="0054364E"/>
    <w:rsid w:val="00543993"/>
    <w:rsid w:val="00543AE1"/>
    <w:rsid w:val="00543BC5"/>
    <w:rsid w:val="00543C8D"/>
    <w:rsid w:val="005442A1"/>
    <w:rsid w:val="005443F3"/>
    <w:rsid w:val="0054455F"/>
    <w:rsid w:val="005447CA"/>
    <w:rsid w:val="00544F92"/>
    <w:rsid w:val="005453AC"/>
    <w:rsid w:val="00545989"/>
    <w:rsid w:val="00545A48"/>
    <w:rsid w:val="00545DAC"/>
    <w:rsid w:val="005463D8"/>
    <w:rsid w:val="00546914"/>
    <w:rsid w:val="00546EC5"/>
    <w:rsid w:val="005472A2"/>
    <w:rsid w:val="0054778E"/>
    <w:rsid w:val="00547865"/>
    <w:rsid w:val="00547880"/>
    <w:rsid w:val="00547EB1"/>
    <w:rsid w:val="005503BA"/>
    <w:rsid w:val="0055082E"/>
    <w:rsid w:val="005508E5"/>
    <w:rsid w:val="005511C2"/>
    <w:rsid w:val="0055129C"/>
    <w:rsid w:val="005516F9"/>
    <w:rsid w:val="005517F1"/>
    <w:rsid w:val="00551EA1"/>
    <w:rsid w:val="00551F3A"/>
    <w:rsid w:val="005520AE"/>
    <w:rsid w:val="0055229E"/>
    <w:rsid w:val="005522F1"/>
    <w:rsid w:val="00552E0B"/>
    <w:rsid w:val="00552FF0"/>
    <w:rsid w:val="005532E5"/>
    <w:rsid w:val="0055376D"/>
    <w:rsid w:val="00553D22"/>
    <w:rsid w:val="00553F9A"/>
    <w:rsid w:val="005541F3"/>
    <w:rsid w:val="005546D4"/>
    <w:rsid w:val="00554731"/>
    <w:rsid w:val="00554B4B"/>
    <w:rsid w:val="00554C47"/>
    <w:rsid w:val="00554CB2"/>
    <w:rsid w:val="0055562B"/>
    <w:rsid w:val="00555BD1"/>
    <w:rsid w:val="005565C3"/>
    <w:rsid w:val="00556735"/>
    <w:rsid w:val="0055673F"/>
    <w:rsid w:val="00556B3B"/>
    <w:rsid w:val="0055718C"/>
    <w:rsid w:val="005574CC"/>
    <w:rsid w:val="005577B0"/>
    <w:rsid w:val="00557943"/>
    <w:rsid w:val="00557F9F"/>
    <w:rsid w:val="00557FD7"/>
    <w:rsid w:val="00560298"/>
    <w:rsid w:val="00560690"/>
    <w:rsid w:val="00560703"/>
    <w:rsid w:val="005608FF"/>
    <w:rsid w:val="00560937"/>
    <w:rsid w:val="0056140F"/>
    <w:rsid w:val="005614D9"/>
    <w:rsid w:val="005614FC"/>
    <w:rsid w:val="005619C2"/>
    <w:rsid w:val="00561CD3"/>
    <w:rsid w:val="00562433"/>
    <w:rsid w:val="005625F5"/>
    <w:rsid w:val="00562A15"/>
    <w:rsid w:val="00563072"/>
    <w:rsid w:val="00563146"/>
    <w:rsid w:val="00563797"/>
    <w:rsid w:val="00563B5B"/>
    <w:rsid w:val="00563C45"/>
    <w:rsid w:val="005641DE"/>
    <w:rsid w:val="00564438"/>
    <w:rsid w:val="005644D3"/>
    <w:rsid w:val="00565C5B"/>
    <w:rsid w:val="00565E7F"/>
    <w:rsid w:val="00566201"/>
    <w:rsid w:val="005662FC"/>
    <w:rsid w:val="00566472"/>
    <w:rsid w:val="00566FA9"/>
    <w:rsid w:val="005673F9"/>
    <w:rsid w:val="005676A0"/>
    <w:rsid w:val="005676DC"/>
    <w:rsid w:val="00567730"/>
    <w:rsid w:val="00570019"/>
    <w:rsid w:val="005700FB"/>
    <w:rsid w:val="00570662"/>
    <w:rsid w:val="005707E7"/>
    <w:rsid w:val="005712B6"/>
    <w:rsid w:val="00571A5D"/>
    <w:rsid w:val="0057205B"/>
    <w:rsid w:val="005723F1"/>
    <w:rsid w:val="005727E3"/>
    <w:rsid w:val="0057284F"/>
    <w:rsid w:val="005729B9"/>
    <w:rsid w:val="00572C4B"/>
    <w:rsid w:val="00572C70"/>
    <w:rsid w:val="00572EA1"/>
    <w:rsid w:val="00572F43"/>
    <w:rsid w:val="00573931"/>
    <w:rsid w:val="00573938"/>
    <w:rsid w:val="00573FC4"/>
    <w:rsid w:val="0057401E"/>
    <w:rsid w:val="00574E6F"/>
    <w:rsid w:val="00574F8C"/>
    <w:rsid w:val="0057581B"/>
    <w:rsid w:val="00575824"/>
    <w:rsid w:val="005758BA"/>
    <w:rsid w:val="00576096"/>
    <w:rsid w:val="00576BDD"/>
    <w:rsid w:val="00576EF9"/>
    <w:rsid w:val="005773E6"/>
    <w:rsid w:val="00577452"/>
    <w:rsid w:val="00577697"/>
    <w:rsid w:val="00577F67"/>
    <w:rsid w:val="005801D1"/>
    <w:rsid w:val="00580A65"/>
    <w:rsid w:val="00580B87"/>
    <w:rsid w:val="00581718"/>
    <w:rsid w:val="00581F46"/>
    <w:rsid w:val="005824C3"/>
    <w:rsid w:val="0058262B"/>
    <w:rsid w:val="00582BBE"/>
    <w:rsid w:val="00582CF9"/>
    <w:rsid w:val="00582EB1"/>
    <w:rsid w:val="0058323F"/>
    <w:rsid w:val="00583958"/>
    <w:rsid w:val="00583C99"/>
    <w:rsid w:val="00583E39"/>
    <w:rsid w:val="0058507C"/>
    <w:rsid w:val="005850A5"/>
    <w:rsid w:val="005851F7"/>
    <w:rsid w:val="00585440"/>
    <w:rsid w:val="00585B39"/>
    <w:rsid w:val="00585C8C"/>
    <w:rsid w:val="00585FB9"/>
    <w:rsid w:val="00586B51"/>
    <w:rsid w:val="00586BF1"/>
    <w:rsid w:val="00586C2F"/>
    <w:rsid w:val="00586D8E"/>
    <w:rsid w:val="005872B3"/>
    <w:rsid w:val="00587807"/>
    <w:rsid w:val="00587B63"/>
    <w:rsid w:val="0059023D"/>
    <w:rsid w:val="00590771"/>
    <w:rsid w:val="00590795"/>
    <w:rsid w:val="005907C5"/>
    <w:rsid w:val="005909CC"/>
    <w:rsid w:val="0059134C"/>
    <w:rsid w:val="00591586"/>
    <w:rsid w:val="00591712"/>
    <w:rsid w:val="00591F66"/>
    <w:rsid w:val="005922D4"/>
    <w:rsid w:val="00592372"/>
    <w:rsid w:val="00592877"/>
    <w:rsid w:val="005929F2"/>
    <w:rsid w:val="00592BA3"/>
    <w:rsid w:val="00593467"/>
    <w:rsid w:val="005934AC"/>
    <w:rsid w:val="00593974"/>
    <w:rsid w:val="00593C81"/>
    <w:rsid w:val="00593E3F"/>
    <w:rsid w:val="00594145"/>
    <w:rsid w:val="00594A7E"/>
    <w:rsid w:val="00594D04"/>
    <w:rsid w:val="005954F9"/>
    <w:rsid w:val="00595943"/>
    <w:rsid w:val="00595C28"/>
    <w:rsid w:val="00595D41"/>
    <w:rsid w:val="00595DE8"/>
    <w:rsid w:val="00596029"/>
    <w:rsid w:val="00596061"/>
    <w:rsid w:val="0059643A"/>
    <w:rsid w:val="00596495"/>
    <w:rsid w:val="00596F82"/>
    <w:rsid w:val="00596FA1"/>
    <w:rsid w:val="0059714B"/>
    <w:rsid w:val="005976FC"/>
    <w:rsid w:val="005A017C"/>
    <w:rsid w:val="005A0221"/>
    <w:rsid w:val="005A0376"/>
    <w:rsid w:val="005A08D6"/>
    <w:rsid w:val="005A098D"/>
    <w:rsid w:val="005A09BB"/>
    <w:rsid w:val="005A16D0"/>
    <w:rsid w:val="005A2847"/>
    <w:rsid w:val="005A29AF"/>
    <w:rsid w:val="005A4A51"/>
    <w:rsid w:val="005A4D8B"/>
    <w:rsid w:val="005A50AE"/>
    <w:rsid w:val="005A5172"/>
    <w:rsid w:val="005A539A"/>
    <w:rsid w:val="005A5BFC"/>
    <w:rsid w:val="005A5C99"/>
    <w:rsid w:val="005A5DEA"/>
    <w:rsid w:val="005A61E2"/>
    <w:rsid w:val="005A65BC"/>
    <w:rsid w:val="005A71C2"/>
    <w:rsid w:val="005A7410"/>
    <w:rsid w:val="005A753A"/>
    <w:rsid w:val="005A774B"/>
    <w:rsid w:val="005A7952"/>
    <w:rsid w:val="005A7E00"/>
    <w:rsid w:val="005B00DA"/>
    <w:rsid w:val="005B04E9"/>
    <w:rsid w:val="005B05A8"/>
    <w:rsid w:val="005B061A"/>
    <w:rsid w:val="005B0EDB"/>
    <w:rsid w:val="005B1653"/>
    <w:rsid w:val="005B176E"/>
    <w:rsid w:val="005B1C1F"/>
    <w:rsid w:val="005B1D3D"/>
    <w:rsid w:val="005B205D"/>
    <w:rsid w:val="005B21E2"/>
    <w:rsid w:val="005B29FC"/>
    <w:rsid w:val="005B2C39"/>
    <w:rsid w:val="005B2CA3"/>
    <w:rsid w:val="005B2D61"/>
    <w:rsid w:val="005B2FF5"/>
    <w:rsid w:val="005B35EA"/>
    <w:rsid w:val="005B395A"/>
    <w:rsid w:val="005B3AAD"/>
    <w:rsid w:val="005B3C0E"/>
    <w:rsid w:val="005B3D0B"/>
    <w:rsid w:val="005B406D"/>
    <w:rsid w:val="005B45E6"/>
    <w:rsid w:val="005B4E59"/>
    <w:rsid w:val="005B60ED"/>
    <w:rsid w:val="005B6118"/>
    <w:rsid w:val="005B6383"/>
    <w:rsid w:val="005B63BF"/>
    <w:rsid w:val="005B6A84"/>
    <w:rsid w:val="005B6D0B"/>
    <w:rsid w:val="005B6DEA"/>
    <w:rsid w:val="005B7031"/>
    <w:rsid w:val="005B738B"/>
    <w:rsid w:val="005C00CE"/>
    <w:rsid w:val="005C10D1"/>
    <w:rsid w:val="005C1338"/>
    <w:rsid w:val="005C155C"/>
    <w:rsid w:val="005C165C"/>
    <w:rsid w:val="005C16E3"/>
    <w:rsid w:val="005C1E18"/>
    <w:rsid w:val="005C25C1"/>
    <w:rsid w:val="005C27B9"/>
    <w:rsid w:val="005C2858"/>
    <w:rsid w:val="005C2A88"/>
    <w:rsid w:val="005C2A9D"/>
    <w:rsid w:val="005C2DF3"/>
    <w:rsid w:val="005C35E8"/>
    <w:rsid w:val="005C44E3"/>
    <w:rsid w:val="005C46AA"/>
    <w:rsid w:val="005C48FF"/>
    <w:rsid w:val="005C497A"/>
    <w:rsid w:val="005C4A11"/>
    <w:rsid w:val="005C4C4B"/>
    <w:rsid w:val="005C511B"/>
    <w:rsid w:val="005C58CE"/>
    <w:rsid w:val="005C5B29"/>
    <w:rsid w:val="005C5CFD"/>
    <w:rsid w:val="005C6092"/>
    <w:rsid w:val="005C66D8"/>
    <w:rsid w:val="005C7010"/>
    <w:rsid w:val="005C7C73"/>
    <w:rsid w:val="005D021F"/>
    <w:rsid w:val="005D03D0"/>
    <w:rsid w:val="005D0542"/>
    <w:rsid w:val="005D0742"/>
    <w:rsid w:val="005D14CF"/>
    <w:rsid w:val="005D16E9"/>
    <w:rsid w:val="005D1708"/>
    <w:rsid w:val="005D1B84"/>
    <w:rsid w:val="005D1EB5"/>
    <w:rsid w:val="005D2A7D"/>
    <w:rsid w:val="005D2EBF"/>
    <w:rsid w:val="005D3340"/>
    <w:rsid w:val="005D37B9"/>
    <w:rsid w:val="005D3C5C"/>
    <w:rsid w:val="005D42B9"/>
    <w:rsid w:val="005D4974"/>
    <w:rsid w:val="005D4EF0"/>
    <w:rsid w:val="005D50BE"/>
    <w:rsid w:val="005D52BE"/>
    <w:rsid w:val="005D5871"/>
    <w:rsid w:val="005D5B69"/>
    <w:rsid w:val="005D5BF8"/>
    <w:rsid w:val="005D61A9"/>
    <w:rsid w:val="005D646B"/>
    <w:rsid w:val="005D65C3"/>
    <w:rsid w:val="005D6F1E"/>
    <w:rsid w:val="005D7075"/>
    <w:rsid w:val="005D713A"/>
    <w:rsid w:val="005D722E"/>
    <w:rsid w:val="005D7561"/>
    <w:rsid w:val="005D7C28"/>
    <w:rsid w:val="005E0089"/>
    <w:rsid w:val="005E0332"/>
    <w:rsid w:val="005E0BB4"/>
    <w:rsid w:val="005E132B"/>
    <w:rsid w:val="005E182B"/>
    <w:rsid w:val="005E1C9B"/>
    <w:rsid w:val="005E1D59"/>
    <w:rsid w:val="005E1DD8"/>
    <w:rsid w:val="005E1FE0"/>
    <w:rsid w:val="005E2251"/>
    <w:rsid w:val="005E2922"/>
    <w:rsid w:val="005E2C41"/>
    <w:rsid w:val="005E3303"/>
    <w:rsid w:val="005E3645"/>
    <w:rsid w:val="005E3F28"/>
    <w:rsid w:val="005E4261"/>
    <w:rsid w:val="005E45C4"/>
    <w:rsid w:val="005E468F"/>
    <w:rsid w:val="005E4821"/>
    <w:rsid w:val="005E4AB0"/>
    <w:rsid w:val="005E509C"/>
    <w:rsid w:val="005E50F8"/>
    <w:rsid w:val="005E548A"/>
    <w:rsid w:val="005E550E"/>
    <w:rsid w:val="005E574B"/>
    <w:rsid w:val="005E5B44"/>
    <w:rsid w:val="005E6142"/>
    <w:rsid w:val="005E6DDA"/>
    <w:rsid w:val="005E731E"/>
    <w:rsid w:val="005E7D2A"/>
    <w:rsid w:val="005E7D5B"/>
    <w:rsid w:val="005F001B"/>
    <w:rsid w:val="005F03D4"/>
    <w:rsid w:val="005F04BA"/>
    <w:rsid w:val="005F0970"/>
    <w:rsid w:val="005F1113"/>
    <w:rsid w:val="005F146F"/>
    <w:rsid w:val="005F2618"/>
    <w:rsid w:val="005F2BE1"/>
    <w:rsid w:val="005F2E65"/>
    <w:rsid w:val="005F3C30"/>
    <w:rsid w:val="005F3C5A"/>
    <w:rsid w:val="005F3D4F"/>
    <w:rsid w:val="005F3FBB"/>
    <w:rsid w:val="005F4112"/>
    <w:rsid w:val="005F44EB"/>
    <w:rsid w:val="005F48A3"/>
    <w:rsid w:val="005F48F4"/>
    <w:rsid w:val="005F4AD3"/>
    <w:rsid w:val="005F50AB"/>
    <w:rsid w:val="005F5573"/>
    <w:rsid w:val="005F580A"/>
    <w:rsid w:val="005F5E6D"/>
    <w:rsid w:val="005F5EA4"/>
    <w:rsid w:val="005F5F8E"/>
    <w:rsid w:val="005F617B"/>
    <w:rsid w:val="005F67BB"/>
    <w:rsid w:val="005F740B"/>
    <w:rsid w:val="005F76BD"/>
    <w:rsid w:val="005F7823"/>
    <w:rsid w:val="005F7DC1"/>
    <w:rsid w:val="00600268"/>
    <w:rsid w:val="006005D9"/>
    <w:rsid w:val="00600AE8"/>
    <w:rsid w:val="00600B2C"/>
    <w:rsid w:val="00600E4E"/>
    <w:rsid w:val="006014B6"/>
    <w:rsid w:val="0060152B"/>
    <w:rsid w:val="00601819"/>
    <w:rsid w:val="006019B1"/>
    <w:rsid w:val="00602297"/>
    <w:rsid w:val="00602334"/>
    <w:rsid w:val="006023CC"/>
    <w:rsid w:val="00602623"/>
    <w:rsid w:val="00602718"/>
    <w:rsid w:val="00602EE7"/>
    <w:rsid w:val="00603383"/>
    <w:rsid w:val="00603AD4"/>
    <w:rsid w:val="00603BDA"/>
    <w:rsid w:val="006049DF"/>
    <w:rsid w:val="00604A06"/>
    <w:rsid w:val="00604BFF"/>
    <w:rsid w:val="00605756"/>
    <w:rsid w:val="006057C5"/>
    <w:rsid w:val="00605D36"/>
    <w:rsid w:val="00605DEB"/>
    <w:rsid w:val="00606556"/>
    <w:rsid w:val="006068B6"/>
    <w:rsid w:val="006068F8"/>
    <w:rsid w:val="00606AC7"/>
    <w:rsid w:val="00606CC9"/>
    <w:rsid w:val="0060785D"/>
    <w:rsid w:val="00607C36"/>
    <w:rsid w:val="00610096"/>
    <w:rsid w:val="006102E7"/>
    <w:rsid w:val="00610A4D"/>
    <w:rsid w:val="00610D0F"/>
    <w:rsid w:val="00610FD3"/>
    <w:rsid w:val="0061103A"/>
    <w:rsid w:val="00612650"/>
    <w:rsid w:val="00612912"/>
    <w:rsid w:val="00612BA9"/>
    <w:rsid w:val="00612BC1"/>
    <w:rsid w:val="006131B0"/>
    <w:rsid w:val="00613A22"/>
    <w:rsid w:val="00613A7F"/>
    <w:rsid w:val="00614002"/>
    <w:rsid w:val="00615718"/>
    <w:rsid w:val="00615B54"/>
    <w:rsid w:val="00615DD3"/>
    <w:rsid w:val="00615DE4"/>
    <w:rsid w:val="00615F62"/>
    <w:rsid w:val="006169EE"/>
    <w:rsid w:val="006170C6"/>
    <w:rsid w:val="00617590"/>
    <w:rsid w:val="00620294"/>
    <w:rsid w:val="00620660"/>
    <w:rsid w:val="00620CBB"/>
    <w:rsid w:val="00620E0F"/>
    <w:rsid w:val="00620ED8"/>
    <w:rsid w:val="00620EDC"/>
    <w:rsid w:val="006217C9"/>
    <w:rsid w:val="00621C28"/>
    <w:rsid w:val="00621D48"/>
    <w:rsid w:val="00621E64"/>
    <w:rsid w:val="0062234F"/>
    <w:rsid w:val="00622387"/>
    <w:rsid w:val="0062282F"/>
    <w:rsid w:val="00622EE5"/>
    <w:rsid w:val="006234FF"/>
    <w:rsid w:val="00623856"/>
    <w:rsid w:val="00624B7B"/>
    <w:rsid w:val="00624C05"/>
    <w:rsid w:val="00624D19"/>
    <w:rsid w:val="00624E89"/>
    <w:rsid w:val="00625521"/>
    <w:rsid w:val="006260BF"/>
    <w:rsid w:val="00627122"/>
    <w:rsid w:val="006274AE"/>
    <w:rsid w:val="006279DD"/>
    <w:rsid w:val="006303C5"/>
    <w:rsid w:val="00630BAD"/>
    <w:rsid w:val="006314D2"/>
    <w:rsid w:val="0063168C"/>
    <w:rsid w:val="00631DDF"/>
    <w:rsid w:val="00631E0B"/>
    <w:rsid w:val="00631E2A"/>
    <w:rsid w:val="00631EDD"/>
    <w:rsid w:val="00631F21"/>
    <w:rsid w:val="006324A8"/>
    <w:rsid w:val="0063291E"/>
    <w:rsid w:val="00633483"/>
    <w:rsid w:val="00633678"/>
    <w:rsid w:val="00633702"/>
    <w:rsid w:val="0063390D"/>
    <w:rsid w:val="00634622"/>
    <w:rsid w:val="00634653"/>
    <w:rsid w:val="00634A3E"/>
    <w:rsid w:val="00634E29"/>
    <w:rsid w:val="00634EF5"/>
    <w:rsid w:val="00635749"/>
    <w:rsid w:val="00635D0E"/>
    <w:rsid w:val="00635F6A"/>
    <w:rsid w:val="00636583"/>
    <w:rsid w:val="0063696E"/>
    <w:rsid w:val="0063751C"/>
    <w:rsid w:val="00640212"/>
    <w:rsid w:val="00640422"/>
    <w:rsid w:val="00640897"/>
    <w:rsid w:val="006408EF"/>
    <w:rsid w:val="00640BC7"/>
    <w:rsid w:val="00640DC9"/>
    <w:rsid w:val="0064137D"/>
    <w:rsid w:val="0064176B"/>
    <w:rsid w:val="00641C85"/>
    <w:rsid w:val="006420CD"/>
    <w:rsid w:val="006423A9"/>
    <w:rsid w:val="006426EB"/>
    <w:rsid w:val="0064278C"/>
    <w:rsid w:val="00642A3A"/>
    <w:rsid w:val="00642C5B"/>
    <w:rsid w:val="00642EAB"/>
    <w:rsid w:val="00643303"/>
    <w:rsid w:val="00643537"/>
    <w:rsid w:val="0064365D"/>
    <w:rsid w:val="006439DF"/>
    <w:rsid w:val="0064403C"/>
    <w:rsid w:val="0064414F"/>
    <w:rsid w:val="006446E0"/>
    <w:rsid w:val="00645346"/>
    <w:rsid w:val="00645EC6"/>
    <w:rsid w:val="006462FD"/>
    <w:rsid w:val="006464F6"/>
    <w:rsid w:val="006465FB"/>
    <w:rsid w:val="0064668C"/>
    <w:rsid w:val="006466EC"/>
    <w:rsid w:val="0064738D"/>
    <w:rsid w:val="00647578"/>
    <w:rsid w:val="00647C0E"/>
    <w:rsid w:val="00650327"/>
    <w:rsid w:val="00650BF1"/>
    <w:rsid w:val="0065103C"/>
    <w:rsid w:val="006510D5"/>
    <w:rsid w:val="0065112D"/>
    <w:rsid w:val="006511BD"/>
    <w:rsid w:val="0065129D"/>
    <w:rsid w:val="0065154A"/>
    <w:rsid w:val="00651C75"/>
    <w:rsid w:val="00651E0F"/>
    <w:rsid w:val="006526B9"/>
    <w:rsid w:val="00652DA1"/>
    <w:rsid w:val="00653258"/>
    <w:rsid w:val="0065328B"/>
    <w:rsid w:val="006532B2"/>
    <w:rsid w:val="006532FF"/>
    <w:rsid w:val="0065351F"/>
    <w:rsid w:val="0065359D"/>
    <w:rsid w:val="00653AF2"/>
    <w:rsid w:val="00653C91"/>
    <w:rsid w:val="00653D38"/>
    <w:rsid w:val="006557A1"/>
    <w:rsid w:val="00655823"/>
    <w:rsid w:val="00655BBE"/>
    <w:rsid w:val="00655BDB"/>
    <w:rsid w:val="00655DB7"/>
    <w:rsid w:val="00655DC4"/>
    <w:rsid w:val="00656097"/>
    <w:rsid w:val="00656208"/>
    <w:rsid w:val="006562E6"/>
    <w:rsid w:val="006567C6"/>
    <w:rsid w:val="006570A8"/>
    <w:rsid w:val="006572C9"/>
    <w:rsid w:val="006576F2"/>
    <w:rsid w:val="00657954"/>
    <w:rsid w:val="00657E1E"/>
    <w:rsid w:val="00660875"/>
    <w:rsid w:val="00660A37"/>
    <w:rsid w:val="00660D4D"/>
    <w:rsid w:val="00660E25"/>
    <w:rsid w:val="0066163D"/>
    <w:rsid w:val="00661AF4"/>
    <w:rsid w:val="00661C09"/>
    <w:rsid w:val="00661DD1"/>
    <w:rsid w:val="0066222B"/>
    <w:rsid w:val="0066237D"/>
    <w:rsid w:val="006627C4"/>
    <w:rsid w:val="00662B50"/>
    <w:rsid w:val="0066319E"/>
    <w:rsid w:val="006634A5"/>
    <w:rsid w:val="0066362F"/>
    <w:rsid w:val="006636CB"/>
    <w:rsid w:val="0066401E"/>
    <w:rsid w:val="00664136"/>
    <w:rsid w:val="0066423E"/>
    <w:rsid w:val="0066469D"/>
    <w:rsid w:val="00664C6C"/>
    <w:rsid w:val="00664D79"/>
    <w:rsid w:val="00664E47"/>
    <w:rsid w:val="00664E52"/>
    <w:rsid w:val="0066501C"/>
    <w:rsid w:val="006656A2"/>
    <w:rsid w:val="00665751"/>
    <w:rsid w:val="00665844"/>
    <w:rsid w:val="00665C6C"/>
    <w:rsid w:val="00665CCE"/>
    <w:rsid w:val="00665FBB"/>
    <w:rsid w:val="00666338"/>
    <w:rsid w:val="006665A4"/>
    <w:rsid w:val="006667B9"/>
    <w:rsid w:val="006669D4"/>
    <w:rsid w:val="00666B60"/>
    <w:rsid w:val="006679EC"/>
    <w:rsid w:val="00670A42"/>
    <w:rsid w:val="0067114F"/>
    <w:rsid w:val="0067168A"/>
    <w:rsid w:val="0067178A"/>
    <w:rsid w:val="006717E1"/>
    <w:rsid w:val="00671AB9"/>
    <w:rsid w:val="00671B1D"/>
    <w:rsid w:val="00671D51"/>
    <w:rsid w:val="00671FAD"/>
    <w:rsid w:val="0067218C"/>
    <w:rsid w:val="0067239F"/>
    <w:rsid w:val="00672475"/>
    <w:rsid w:val="00672598"/>
    <w:rsid w:val="0067276E"/>
    <w:rsid w:val="00672C3F"/>
    <w:rsid w:val="00672DA6"/>
    <w:rsid w:val="00673551"/>
    <w:rsid w:val="00673A59"/>
    <w:rsid w:val="00673A9A"/>
    <w:rsid w:val="00673BD4"/>
    <w:rsid w:val="00673F59"/>
    <w:rsid w:val="00673FB9"/>
    <w:rsid w:val="0067402C"/>
    <w:rsid w:val="006749CB"/>
    <w:rsid w:val="00674F58"/>
    <w:rsid w:val="00674F94"/>
    <w:rsid w:val="006752DF"/>
    <w:rsid w:val="00675698"/>
    <w:rsid w:val="00675AD0"/>
    <w:rsid w:val="00675EFB"/>
    <w:rsid w:val="00676019"/>
    <w:rsid w:val="00676357"/>
    <w:rsid w:val="00676409"/>
    <w:rsid w:val="00676558"/>
    <w:rsid w:val="00676A81"/>
    <w:rsid w:val="00676D09"/>
    <w:rsid w:val="00676E46"/>
    <w:rsid w:val="00677256"/>
    <w:rsid w:val="0067765A"/>
    <w:rsid w:val="00677683"/>
    <w:rsid w:val="00677926"/>
    <w:rsid w:val="0068011C"/>
    <w:rsid w:val="006802A1"/>
    <w:rsid w:val="006804CA"/>
    <w:rsid w:val="006808D0"/>
    <w:rsid w:val="00680D93"/>
    <w:rsid w:val="00681469"/>
    <w:rsid w:val="00681E26"/>
    <w:rsid w:val="00682385"/>
    <w:rsid w:val="0068261D"/>
    <w:rsid w:val="0068273C"/>
    <w:rsid w:val="00682B4F"/>
    <w:rsid w:val="00682CAB"/>
    <w:rsid w:val="0068345A"/>
    <w:rsid w:val="0068392C"/>
    <w:rsid w:val="00683D3B"/>
    <w:rsid w:val="00683D94"/>
    <w:rsid w:val="00683E5B"/>
    <w:rsid w:val="00683EEE"/>
    <w:rsid w:val="00683FF4"/>
    <w:rsid w:val="006844F6"/>
    <w:rsid w:val="00684825"/>
    <w:rsid w:val="00684D44"/>
    <w:rsid w:val="00685113"/>
    <w:rsid w:val="0068589A"/>
    <w:rsid w:val="006858B4"/>
    <w:rsid w:val="00686019"/>
    <w:rsid w:val="006861DA"/>
    <w:rsid w:val="00686514"/>
    <w:rsid w:val="00686531"/>
    <w:rsid w:val="00686553"/>
    <w:rsid w:val="006865B7"/>
    <w:rsid w:val="00686D70"/>
    <w:rsid w:val="006872C0"/>
    <w:rsid w:val="00687666"/>
    <w:rsid w:val="00687B75"/>
    <w:rsid w:val="00687DE5"/>
    <w:rsid w:val="00687DF8"/>
    <w:rsid w:val="00687E14"/>
    <w:rsid w:val="0069032A"/>
    <w:rsid w:val="006908EE"/>
    <w:rsid w:val="006909A0"/>
    <w:rsid w:val="006910CC"/>
    <w:rsid w:val="00691272"/>
    <w:rsid w:val="006914DF"/>
    <w:rsid w:val="00691677"/>
    <w:rsid w:val="006918C7"/>
    <w:rsid w:val="00691D06"/>
    <w:rsid w:val="00691DD2"/>
    <w:rsid w:val="00692095"/>
    <w:rsid w:val="006929E5"/>
    <w:rsid w:val="00693098"/>
    <w:rsid w:val="00693246"/>
    <w:rsid w:val="00693346"/>
    <w:rsid w:val="0069346E"/>
    <w:rsid w:val="0069360A"/>
    <w:rsid w:val="00693754"/>
    <w:rsid w:val="00693817"/>
    <w:rsid w:val="0069388A"/>
    <w:rsid w:val="0069398C"/>
    <w:rsid w:val="0069419B"/>
    <w:rsid w:val="0069493F"/>
    <w:rsid w:val="00694991"/>
    <w:rsid w:val="00694AA6"/>
    <w:rsid w:val="00695485"/>
    <w:rsid w:val="006956B2"/>
    <w:rsid w:val="0069572D"/>
    <w:rsid w:val="00695D9F"/>
    <w:rsid w:val="006962B3"/>
    <w:rsid w:val="00696C1C"/>
    <w:rsid w:val="006977D3"/>
    <w:rsid w:val="00697A9C"/>
    <w:rsid w:val="00697AB0"/>
    <w:rsid w:val="00697DD2"/>
    <w:rsid w:val="00697EBE"/>
    <w:rsid w:val="00697F6B"/>
    <w:rsid w:val="00697F74"/>
    <w:rsid w:val="006A00B0"/>
    <w:rsid w:val="006A07F3"/>
    <w:rsid w:val="006A0ADE"/>
    <w:rsid w:val="006A0C22"/>
    <w:rsid w:val="006A0D61"/>
    <w:rsid w:val="006A0F06"/>
    <w:rsid w:val="006A160B"/>
    <w:rsid w:val="006A17A4"/>
    <w:rsid w:val="006A219C"/>
    <w:rsid w:val="006A26FA"/>
    <w:rsid w:val="006A2D74"/>
    <w:rsid w:val="006A2D8F"/>
    <w:rsid w:val="006A2E43"/>
    <w:rsid w:val="006A3015"/>
    <w:rsid w:val="006A3105"/>
    <w:rsid w:val="006A31E7"/>
    <w:rsid w:val="006A326E"/>
    <w:rsid w:val="006A332F"/>
    <w:rsid w:val="006A3D57"/>
    <w:rsid w:val="006A3D6C"/>
    <w:rsid w:val="006A4B7D"/>
    <w:rsid w:val="006A5990"/>
    <w:rsid w:val="006A660D"/>
    <w:rsid w:val="006A67BB"/>
    <w:rsid w:val="006A6AA3"/>
    <w:rsid w:val="006A6B6D"/>
    <w:rsid w:val="006A7A1B"/>
    <w:rsid w:val="006A7A6A"/>
    <w:rsid w:val="006B031F"/>
    <w:rsid w:val="006B07DD"/>
    <w:rsid w:val="006B0B26"/>
    <w:rsid w:val="006B12E7"/>
    <w:rsid w:val="006B13C0"/>
    <w:rsid w:val="006B1441"/>
    <w:rsid w:val="006B14FD"/>
    <w:rsid w:val="006B16BE"/>
    <w:rsid w:val="006B19D9"/>
    <w:rsid w:val="006B1A45"/>
    <w:rsid w:val="006B1FFE"/>
    <w:rsid w:val="006B201B"/>
    <w:rsid w:val="006B24A1"/>
    <w:rsid w:val="006B2738"/>
    <w:rsid w:val="006B295E"/>
    <w:rsid w:val="006B2E79"/>
    <w:rsid w:val="006B310D"/>
    <w:rsid w:val="006B3554"/>
    <w:rsid w:val="006B37CB"/>
    <w:rsid w:val="006B3C99"/>
    <w:rsid w:val="006B3DDB"/>
    <w:rsid w:val="006B43EC"/>
    <w:rsid w:val="006B4653"/>
    <w:rsid w:val="006B5034"/>
    <w:rsid w:val="006B536A"/>
    <w:rsid w:val="006B53CE"/>
    <w:rsid w:val="006B55B4"/>
    <w:rsid w:val="006B5F5C"/>
    <w:rsid w:val="006B66E5"/>
    <w:rsid w:val="006B72F4"/>
    <w:rsid w:val="006B7390"/>
    <w:rsid w:val="006B742B"/>
    <w:rsid w:val="006B77A1"/>
    <w:rsid w:val="006B7868"/>
    <w:rsid w:val="006C0463"/>
    <w:rsid w:val="006C07FC"/>
    <w:rsid w:val="006C0E16"/>
    <w:rsid w:val="006C13DE"/>
    <w:rsid w:val="006C1897"/>
    <w:rsid w:val="006C2069"/>
    <w:rsid w:val="006C241D"/>
    <w:rsid w:val="006C265F"/>
    <w:rsid w:val="006C287A"/>
    <w:rsid w:val="006C293C"/>
    <w:rsid w:val="006C29F3"/>
    <w:rsid w:val="006C29F5"/>
    <w:rsid w:val="006C3DAF"/>
    <w:rsid w:val="006C3FDC"/>
    <w:rsid w:val="006C4013"/>
    <w:rsid w:val="006C4806"/>
    <w:rsid w:val="006C4CE8"/>
    <w:rsid w:val="006C4DE5"/>
    <w:rsid w:val="006C4E65"/>
    <w:rsid w:val="006C4EBD"/>
    <w:rsid w:val="006C5302"/>
    <w:rsid w:val="006C57EF"/>
    <w:rsid w:val="006C62C4"/>
    <w:rsid w:val="006C690B"/>
    <w:rsid w:val="006C6B3E"/>
    <w:rsid w:val="006C6D8A"/>
    <w:rsid w:val="006C7165"/>
    <w:rsid w:val="006C745C"/>
    <w:rsid w:val="006C7555"/>
    <w:rsid w:val="006C7738"/>
    <w:rsid w:val="006C7B28"/>
    <w:rsid w:val="006C7C6E"/>
    <w:rsid w:val="006C7E9B"/>
    <w:rsid w:val="006D0FF4"/>
    <w:rsid w:val="006D1786"/>
    <w:rsid w:val="006D1B77"/>
    <w:rsid w:val="006D1C27"/>
    <w:rsid w:val="006D1EF4"/>
    <w:rsid w:val="006D2386"/>
    <w:rsid w:val="006D2C55"/>
    <w:rsid w:val="006D2DE1"/>
    <w:rsid w:val="006D2F4F"/>
    <w:rsid w:val="006D32C5"/>
    <w:rsid w:val="006D35BA"/>
    <w:rsid w:val="006D35E2"/>
    <w:rsid w:val="006D37E3"/>
    <w:rsid w:val="006D38B5"/>
    <w:rsid w:val="006D3C10"/>
    <w:rsid w:val="006D45EA"/>
    <w:rsid w:val="006D4642"/>
    <w:rsid w:val="006D48D4"/>
    <w:rsid w:val="006D4CA6"/>
    <w:rsid w:val="006D5ED0"/>
    <w:rsid w:val="006D637A"/>
    <w:rsid w:val="006D63EA"/>
    <w:rsid w:val="006D6613"/>
    <w:rsid w:val="006D6D5B"/>
    <w:rsid w:val="006D6F3F"/>
    <w:rsid w:val="006D739C"/>
    <w:rsid w:val="006D7AB6"/>
    <w:rsid w:val="006E0328"/>
    <w:rsid w:val="006E0486"/>
    <w:rsid w:val="006E0F9C"/>
    <w:rsid w:val="006E14CB"/>
    <w:rsid w:val="006E1566"/>
    <w:rsid w:val="006E1991"/>
    <w:rsid w:val="006E1C84"/>
    <w:rsid w:val="006E1EEE"/>
    <w:rsid w:val="006E22D1"/>
    <w:rsid w:val="006E2587"/>
    <w:rsid w:val="006E31F0"/>
    <w:rsid w:val="006E3254"/>
    <w:rsid w:val="006E3515"/>
    <w:rsid w:val="006E35BF"/>
    <w:rsid w:val="006E364B"/>
    <w:rsid w:val="006E39D1"/>
    <w:rsid w:val="006E3EAD"/>
    <w:rsid w:val="006E440B"/>
    <w:rsid w:val="006E446B"/>
    <w:rsid w:val="006E48B9"/>
    <w:rsid w:val="006E48D7"/>
    <w:rsid w:val="006E492C"/>
    <w:rsid w:val="006E4DA9"/>
    <w:rsid w:val="006E4EBB"/>
    <w:rsid w:val="006E5062"/>
    <w:rsid w:val="006E5274"/>
    <w:rsid w:val="006E5691"/>
    <w:rsid w:val="006E5E4F"/>
    <w:rsid w:val="006E6B6A"/>
    <w:rsid w:val="006E6DF7"/>
    <w:rsid w:val="006E7033"/>
    <w:rsid w:val="006E7060"/>
    <w:rsid w:val="006E7309"/>
    <w:rsid w:val="006E74FF"/>
    <w:rsid w:val="006F0812"/>
    <w:rsid w:val="006F08B8"/>
    <w:rsid w:val="006F0B2E"/>
    <w:rsid w:val="006F0DA5"/>
    <w:rsid w:val="006F0EFD"/>
    <w:rsid w:val="006F0FE1"/>
    <w:rsid w:val="006F10EA"/>
    <w:rsid w:val="006F143E"/>
    <w:rsid w:val="006F15AF"/>
    <w:rsid w:val="006F1D02"/>
    <w:rsid w:val="006F1E89"/>
    <w:rsid w:val="006F2446"/>
    <w:rsid w:val="006F321F"/>
    <w:rsid w:val="006F358C"/>
    <w:rsid w:val="006F3A8B"/>
    <w:rsid w:val="006F47AE"/>
    <w:rsid w:val="006F47BD"/>
    <w:rsid w:val="006F4C32"/>
    <w:rsid w:val="006F50C9"/>
    <w:rsid w:val="006F54B7"/>
    <w:rsid w:val="006F5B86"/>
    <w:rsid w:val="006F62F7"/>
    <w:rsid w:val="006F65A8"/>
    <w:rsid w:val="006F760B"/>
    <w:rsid w:val="006F76BB"/>
    <w:rsid w:val="006F7E82"/>
    <w:rsid w:val="007001CD"/>
    <w:rsid w:val="00700263"/>
    <w:rsid w:val="007003CB"/>
    <w:rsid w:val="00700D5F"/>
    <w:rsid w:val="00700FBB"/>
    <w:rsid w:val="00701089"/>
    <w:rsid w:val="007014A4"/>
    <w:rsid w:val="007018F5"/>
    <w:rsid w:val="007019D1"/>
    <w:rsid w:val="00701B59"/>
    <w:rsid w:val="00701EE1"/>
    <w:rsid w:val="007021BD"/>
    <w:rsid w:val="0070221D"/>
    <w:rsid w:val="00702319"/>
    <w:rsid w:val="00702A4E"/>
    <w:rsid w:val="0070397A"/>
    <w:rsid w:val="00703A3E"/>
    <w:rsid w:val="00703B2C"/>
    <w:rsid w:val="00703BB2"/>
    <w:rsid w:val="00703D99"/>
    <w:rsid w:val="00703F34"/>
    <w:rsid w:val="00704411"/>
    <w:rsid w:val="007044E3"/>
    <w:rsid w:val="0070462F"/>
    <w:rsid w:val="00704AE5"/>
    <w:rsid w:val="0070516E"/>
    <w:rsid w:val="007053E6"/>
    <w:rsid w:val="00705CBE"/>
    <w:rsid w:val="00705DAD"/>
    <w:rsid w:val="00705F55"/>
    <w:rsid w:val="00706D7D"/>
    <w:rsid w:val="007074EE"/>
    <w:rsid w:val="00707B07"/>
    <w:rsid w:val="00707D7C"/>
    <w:rsid w:val="00707DE1"/>
    <w:rsid w:val="00707DEB"/>
    <w:rsid w:val="00707F23"/>
    <w:rsid w:val="00707FF8"/>
    <w:rsid w:val="0071015E"/>
    <w:rsid w:val="0071052D"/>
    <w:rsid w:val="00710BDA"/>
    <w:rsid w:val="00710F96"/>
    <w:rsid w:val="00711421"/>
    <w:rsid w:val="00711484"/>
    <w:rsid w:val="007114A1"/>
    <w:rsid w:val="00711539"/>
    <w:rsid w:val="007117A7"/>
    <w:rsid w:val="00711C53"/>
    <w:rsid w:val="00711DAD"/>
    <w:rsid w:val="00711ED8"/>
    <w:rsid w:val="007122CF"/>
    <w:rsid w:val="0071267F"/>
    <w:rsid w:val="0071297B"/>
    <w:rsid w:val="007129CC"/>
    <w:rsid w:val="007132AA"/>
    <w:rsid w:val="0071378B"/>
    <w:rsid w:val="00713D55"/>
    <w:rsid w:val="0071455C"/>
    <w:rsid w:val="00714B4F"/>
    <w:rsid w:val="00714D05"/>
    <w:rsid w:val="00714FB2"/>
    <w:rsid w:val="00715079"/>
    <w:rsid w:val="007154B5"/>
    <w:rsid w:val="0071665B"/>
    <w:rsid w:val="007168CD"/>
    <w:rsid w:val="00716E55"/>
    <w:rsid w:val="00717276"/>
    <w:rsid w:val="00717333"/>
    <w:rsid w:val="007173CC"/>
    <w:rsid w:val="0071770A"/>
    <w:rsid w:val="0071799E"/>
    <w:rsid w:val="00717B49"/>
    <w:rsid w:val="00717F9C"/>
    <w:rsid w:val="0072000B"/>
    <w:rsid w:val="00720058"/>
    <w:rsid w:val="007207DE"/>
    <w:rsid w:val="0072098B"/>
    <w:rsid w:val="00720A3E"/>
    <w:rsid w:val="00720D54"/>
    <w:rsid w:val="007211C0"/>
    <w:rsid w:val="00721353"/>
    <w:rsid w:val="0072136F"/>
    <w:rsid w:val="0072164B"/>
    <w:rsid w:val="007217F4"/>
    <w:rsid w:val="00721DBE"/>
    <w:rsid w:val="00722C69"/>
    <w:rsid w:val="00722FA4"/>
    <w:rsid w:val="00723133"/>
    <w:rsid w:val="007231BD"/>
    <w:rsid w:val="007238C1"/>
    <w:rsid w:val="00723DCB"/>
    <w:rsid w:val="00723FE2"/>
    <w:rsid w:val="00724904"/>
    <w:rsid w:val="007249A4"/>
    <w:rsid w:val="00724AF0"/>
    <w:rsid w:val="00724C1A"/>
    <w:rsid w:val="00724C7C"/>
    <w:rsid w:val="007251A1"/>
    <w:rsid w:val="007256C5"/>
    <w:rsid w:val="0072571E"/>
    <w:rsid w:val="00726497"/>
    <w:rsid w:val="007264C1"/>
    <w:rsid w:val="00726C33"/>
    <w:rsid w:val="00726D16"/>
    <w:rsid w:val="00726D2A"/>
    <w:rsid w:val="00726E88"/>
    <w:rsid w:val="00726ECF"/>
    <w:rsid w:val="0072781C"/>
    <w:rsid w:val="0072791C"/>
    <w:rsid w:val="00727C02"/>
    <w:rsid w:val="007301D3"/>
    <w:rsid w:val="0073037D"/>
    <w:rsid w:val="00730914"/>
    <w:rsid w:val="00730B4B"/>
    <w:rsid w:val="00730C70"/>
    <w:rsid w:val="00731B7C"/>
    <w:rsid w:val="00731B92"/>
    <w:rsid w:val="00731F0A"/>
    <w:rsid w:val="00731F0D"/>
    <w:rsid w:val="0073222C"/>
    <w:rsid w:val="0073231B"/>
    <w:rsid w:val="007327A6"/>
    <w:rsid w:val="00732946"/>
    <w:rsid w:val="00732AEC"/>
    <w:rsid w:val="007330F7"/>
    <w:rsid w:val="00733208"/>
    <w:rsid w:val="0073373C"/>
    <w:rsid w:val="00733884"/>
    <w:rsid w:val="0073437F"/>
    <w:rsid w:val="00734A41"/>
    <w:rsid w:val="00734AA2"/>
    <w:rsid w:val="00734AD3"/>
    <w:rsid w:val="00734BCE"/>
    <w:rsid w:val="00734D81"/>
    <w:rsid w:val="00734DCF"/>
    <w:rsid w:val="00735795"/>
    <w:rsid w:val="007357F8"/>
    <w:rsid w:val="00735C55"/>
    <w:rsid w:val="00735E21"/>
    <w:rsid w:val="00735F8C"/>
    <w:rsid w:val="007362A0"/>
    <w:rsid w:val="007362DE"/>
    <w:rsid w:val="00736606"/>
    <w:rsid w:val="00736BFF"/>
    <w:rsid w:val="00736D3D"/>
    <w:rsid w:val="007379A3"/>
    <w:rsid w:val="0074029D"/>
    <w:rsid w:val="00740375"/>
    <w:rsid w:val="00740393"/>
    <w:rsid w:val="00740EA2"/>
    <w:rsid w:val="00741511"/>
    <w:rsid w:val="0074191F"/>
    <w:rsid w:val="00741BA3"/>
    <w:rsid w:val="00742592"/>
    <w:rsid w:val="0074329B"/>
    <w:rsid w:val="007432FB"/>
    <w:rsid w:val="00743352"/>
    <w:rsid w:val="007436EC"/>
    <w:rsid w:val="00743A71"/>
    <w:rsid w:val="00743B1A"/>
    <w:rsid w:val="00744146"/>
    <w:rsid w:val="00744310"/>
    <w:rsid w:val="007443B0"/>
    <w:rsid w:val="0074476B"/>
    <w:rsid w:val="00744805"/>
    <w:rsid w:val="00744A93"/>
    <w:rsid w:val="00744EA1"/>
    <w:rsid w:val="007453A9"/>
    <w:rsid w:val="007453C1"/>
    <w:rsid w:val="00745465"/>
    <w:rsid w:val="007455E1"/>
    <w:rsid w:val="00745CA1"/>
    <w:rsid w:val="00745F3E"/>
    <w:rsid w:val="0074633D"/>
    <w:rsid w:val="00746716"/>
    <w:rsid w:val="00746F43"/>
    <w:rsid w:val="00746F90"/>
    <w:rsid w:val="00747830"/>
    <w:rsid w:val="007479FD"/>
    <w:rsid w:val="00747A26"/>
    <w:rsid w:val="00747A3E"/>
    <w:rsid w:val="007501B5"/>
    <w:rsid w:val="00750661"/>
    <w:rsid w:val="00750BAA"/>
    <w:rsid w:val="00750DA9"/>
    <w:rsid w:val="00750E5B"/>
    <w:rsid w:val="00750FB8"/>
    <w:rsid w:val="00751E98"/>
    <w:rsid w:val="007521B5"/>
    <w:rsid w:val="007529FF"/>
    <w:rsid w:val="00752D09"/>
    <w:rsid w:val="00752FC6"/>
    <w:rsid w:val="00753657"/>
    <w:rsid w:val="00754AEC"/>
    <w:rsid w:val="00754D50"/>
    <w:rsid w:val="00754DA4"/>
    <w:rsid w:val="0075500F"/>
    <w:rsid w:val="007554BB"/>
    <w:rsid w:val="007561BF"/>
    <w:rsid w:val="0075626C"/>
    <w:rsid w:val="007562BA"/>
    <w:rsid w:val="0075668A"/>
    <w:rsid w:val="00756F5C"/>
    <w:rsid w:val="00756FCA"/>
    <w:rsid w:val="00757698"/>
    <w:rsid w:val="007577F1"/>
    <w:rsid w:val="00757FBF"/>
    <w:rsid w:val="00760E3B"/>
    <w:rsid w:val="00761299"/>
    <w:rsid w:val="007615F1"/>
    <w:rsid w:val="00761637"/>
    <w:rsid w:val="0076192D"/>
    <w:rsid w:val="00761DE4"/>
    <w:rsid w:val="00761EB4"/>
    <w:rsid w:val="00762007"/>
    <w:rsid w:val="00762394"/>
    <w:rsid w:val="007624E6"/>
    <w:rsid w:val="00762512"/>
    <w:rsid w:val="0076256B"/>
    <w:rsid w:val="0076270B"/>
    <w:rsid w:val="00762B83"/>
    <w:rsid w:val="00762B87"/>
    <w:rsid w:val="007635B6"/>
    <w:rsid w:val="00764197"/>
    <w:rsid w:val="007653E5"/>
    <w:rsid w:val="0076546E"/>
    <w:rsid w:val="007656FA"/>
    <w:rsid w:val="00765951"/>
    <w:rsid w:val="00765FB8"/>
    <w:rsid w:val="007666B7"/>
    <w:rsid w:val="00767660"/>
    <w:rsid w:val="007677D4"/>
    <w:rsid w:val="00767FC8"/>
    <w:rsid w:val="007700FA"/>
    <w:rsid w:val="007700FE"/>
    <w:rsid w:val="00770372"/>
    <w:rsid w:val="0077063E"/>
    <w:rsid w:val="00770BA1"/>
    <w:rsid w:val="00770C28"/>
    <w:rsid w:val="0077157E"/>
    <w:rsid w:val="007718CC"/>
    <w:rsid w:val="00771E6A"/>
    <w:rsid w:val="00772611"/>
    <w:rsid w:val="00772C4A"/>
    <w:rsid w:val="00772D32"/>
    <w:rsid w:val="00772F72"/>
    <w:rsid w:val="00773301"/>
    <w:rsid w:val="00773E76"/>
    <w:rsid w:val="0077401A"/>
    <w:rsid w:val="007744F3"/>
    <w:rsid w:val="00774926"/>
    <w:rsid w:val="00774C4E"/>
    <w:rsid w:val="00774EC2"/>
    <w:rsid w:val="0077599E"/>
    <w:rsid w:val="00775CE8"/>
    <w:rsid w:val="00776122"/>
    <w:rsid w:val="007761D4"/>
    <w:rsid w:val="00776494"/>
    <w:rsid w:val="0077697F"/>
    <w:rsid w:val="00776FD6"/>
    <w:rsid w:val="0077700B"/>
    <w:rsid w:val="007772EF"/>
    <w:rsid w:val="007774AE"/>
    <w:rsid w:val="00777B12"/>
    <w:rsid w:val="00777E30"/>
    <w:rsid w:val="007807EB"/>
    <w:rsid w:val="00780C2C"/>
    <w:rsid w:val="00780D8C"/>
    <w:rsid w:val="007812D0"/>
    <w:rsid w:val="00781A2A"/>
    <w:rsid w:val="00781D68"/>
    <w:rsid w:val="00783088"/>
    <w:rsid w:val="0078351F"/>
    <w:rsid w:val="0078387C"/>
    <w:rsid w:val="00783968"/>
    <w:rsid w:val="00783F7E"/>
    <w:rsid w:val="00784016"/>
    <w:rsid w:val="0078453A"/>
    <w:rsid w:val="00784F33"/>
    <w:rsid w:val="007853C1"/>
    <w:rsid w:val="00785554"/>
    <w:rsid w:val="00785DD7"/>
    <w:rsid w:val="00786031"/>
    <w:rsid w:val="00786609"/>
    <w:rsid w:val="00787020"/>
    <w:rsid w:val="007871BD"/>
    <w:rsid w:val="00787428"/>
    <w:rsid w:val="00787583"/>
    <w:rsid w:val="0078778A"/>
    <w:rsid w:val="00787A33"/>
    <w:rsid w:val="00790206"/>
    <w:rsid w:val="0079024F"/>
    <w:rsid w:val="00790711"/>
    <w:rsid w:val="00790FA9"/>
    <w:rsid w:val="00792549"/>
    <w:rsid w:val="007928EF"/>
    <w:rsid w:val="00792978"/>
    <w:rsid w:val="00793698"/>
    <w:rsid w:val="00793860"/>
    <w:rsid w:val="00793A63"/>
    <w:rsid w:val="00793EAA"/>
    <w:rsid w:val="007944A0"/>
    <w:rsid w:val="00794B03"/>
    <w:rsid w:val="00794B50"/>
    <w:rsid w:val="00794F10"/>
    <w:rsid w:val="007957F3"/>
    <w:rsid w:val="00795D13"/>
    <w:rsid w:val="0079639F"/>
    <w:rsid w:val="00796AB0"/>
    <w:rsid w:val="0079737E"/>
    <w:rsid w:val="007974DD"/>
    <w:rsid w:val="00797590"/>
    <w:rsid w:val="00797875"/>
    <w:rsid w:val="0079799C"/>
    <w:rsid w:val="00797DB2"/>
    <w:rsid w:val="007A0491"/>
    <w:rsid w:val="007A068B"/>
    <w:rsid w:val="007A0868"/>
    <w:rsid w:val="007A094D"/>
    <w:rsid w:val="007A0AE7"/>
    <w:rsid w:val="007A1380"/>
    <w:rsid w:val="007A165F"/>
    <w:rsid w:val="007A1BCD"/>
    <w:rsid w:val="007A20A3"/>
    <w:rsid w:val="007A2387"/>
    <w:rsid w:val="007A23A5"/>
    <w:rsid w:val="007A2628"/>
    <w:rsid w:val="007A28E2"/>
    <w:rsid w:val="007A2E44"/>
    <w:rsid w:val="007A2FE3"/>
    <w:rsid w:val="007A30FF"/>
    <w:rsid w:val="007A3568"/>
    <w:rsid w:val="007A3B94"/>
    <w:rsid w:val="007A3E24"/>
    <w:rsid w:val="007A3E34"/>
    <w:rsid w:val="007A3E48"/>
    <w:rsid w:val="007A4B90"/>
    <w:rsid w:val="007A4F32"/>
    <w:rsid w:val="007A56A5"/>
    <w:rsid w:val="007A5A39"/>
    <w:rsid w:val="007A5AB5"/>
    <w:rsid w:val="007A5CB0"/>
    <w:rsid w:val="007A6270"/>
    <w:rsid w:val="007A665E"/>
    <w:rsid w:val="007A6744"/>
    <w:rsid w:val="007A6C93"/>
    <w:rsid w:val="007A6F3D"/>
    <w:rsid w:val="007A7B52"/>
    <w:rsid w:val="007A7E67"/>
    <w:rsid w:val="007A7FC3"/>
    <w:rsid w:val="007B0059"/>
    <w:rsid w:val="007B02B5"/>
    <w:rsid w:val="007B03F3"/>
    <w:rsid w:val="007B08AF"/>
    <w:rsid w:val="007B09BD"/>
    <w:rsid w:val="007B0CD4"/>
    <w:rsid w:val="007B11FE"/>
    <w:rsid w:val="007B13F3"/>
    <w:rsid w:val="007B154A"/>
    <w:rsid w:val="007B1823"/>
    <w:rsid w:val="007B1887"/>
    <w:rsid w:val="007B1967"/>
    <w:rsid w:val="007B1DD9"/>
    <w:rsid w:val="007B278F"/>
    <w:rsid w:val="007B2B8C"/>
    <w:rsid w:val="007B2DFB"/>
    <w:rsid w:val="007B2F75"/>
    <w:rsid w:val="007B3094"/>
    <w:rsid w:val="007B346A"/>
    <w:rsid w:val="007B365A"/>
    <w:rsid w:val="007B3C2B"/>
    <w:rsid w:val="007B3D4A"/>
    <w:rsid w:val="007B40FA"/>
    <w:rsid w:val="007B4451"/>
    <w:rsid w:val="007B4880"/>
    <w:rsid w:val="007B48A7"/>
    <w:rsid w:val="007B4E68"/>
    <w:rsid w:val="007B5ADB"/>
    <w:rsid w:val="007B602D"/>
    <w:rsid w:val="007B7106"/>
    <w:rsid w:val="007B72E3"/>
    <w:rsid w:val="007B75A8"/>
    <w:rsid w:val="007B775A"/>
    <w:rsid w:val="007B7FE1"/>
    <w:rsid w:val="007C0170"/>
    <w:rsid w:val="007C0D4A"/>
    <w:rsid w:val="007C0FD4"/>
    <w:rsid w:val="007C112B"/>
    <w:rsid w:val="007C12BC"/>
    <w:rsid w:val="007C1468"/>
    <w:rsid w:val="007C179F"/>
    <w:rsid w:val="007C1AC0"/>
    <w:rsid w:val="007C1ACB"/>
    <w:rsid w:val="007C1B9F"/>
    <w:rsid w:val="007C208A"/>
    <w:rsid w:val="007C2280"/>
    <w:rsid w:val="007C279D"/>
    <w:rsid w:val="007C2931"/>
    <w:rsid w:val="007C30FA"/>
    <w:rsid w:val="007C39B3"/>
    <w:rsid w:val="007C3ABD"/>
    <w:rsid w:val="007C3C52"/>
    <w:rsid w:val="007C44E2"/>
    <w:rsid w:val="007C4980"/>
    <w:rsid w:val="007C4E12"/>
    <w:rsid w:val="007C52A9"/>
    <w:rsid w:val="007C57CB"/>
    <w:rsid w:val="007C5DE0"/>
    <w:rsid w:val="007C6401"/>
    <w:rsid w:val="007C6BB5"/>
    <w:rsid w:val="007C6DF9"/>
    <w:rsid w:val="007C7022"/>
    <w:rsid w:val="007C71B5"/>
    <w:rsid w:val="007C7356"/>
    <w:rsid w:val="007C7411"/>
    <w:rsid w:val="007C77C2"/>
    <w:rsid w:val="007D0459"/>
    <w:rsid w:val="007D05B9"/>
    <w:rsid w:val="007D12A7"/>
    <w:rsid w:val="007D13CB"/>
    <w:rsid w:val="007D13E7"/>
    <w:rsid w:val="007D18AB"/>
    <w:rsid w:val="007D1C09"/>
    <w:rsid w:val="007D2803"/>
    <w:rsid w:val="007D28A1"/>
    <w:rsid w:val="007D29FE"/>
    <w:rsid w:val="007D2A12"/>
    <w:rsid w:val="007D2B47"/>
    <w:rsid w:val="007D2B4A"/>
    <w:rsid w:val="007D2D99"/>
    <w:rsid w:val="007D2D9E"/>
    <w:rsid w:val="007D449B"/>
    <w:rsid w:val="007D44F4"/>
    <w:rsid w:val="007D454C"/>
    <w:rsid w:val="007D4778"/>
    <w:rsid w:val="007D4A0A"/>
    <w:rsid w:val="007D4C5D"/>
    <w:rsid w:val="007D51B5"/>
    <w:rsid w:val="007D5870"/>
    <w:rsid w:val="007D59B5"/>
    <w:rsid w:val="007D5A24"/>
    <w:rsid w:val="007D6167"/>
    <w:rsid w:val="007D6301"/>
    <w:rsid w:val="007D631E"/>
    <w:rsid w:val="007D659D"/>
    <w:rsid w:val="007D6610"/>
    <w:rsid w:val="007D6B30"/>
    <w:rsid w:val="007D72A5"/>
    <w:rsid w:val="007D75BD"/>
    <w:rsid w:val="007D77E6"/>
    <w:rsid w:val="007D7C3B"/>
    <w:rsid w:val="007E02A1"/>
    <w:rsid w:val="007E059E"/>
    <w:rsid w:val="007E0A52"/>
    <w:rsid w:val="007E0C17"/>
    <w:rsid w:val="007E15DD"/>
    <w:rsid w:val="007E1659"/>
    <w:rsid w:val="007E175D"/>
    <w:rsid w:val="007E180A"/>
    <w:rsid w:val="007E1F5C"/>
    <w:rsid w:val="007E26BC"/>
    <w:rsid w:val="007E28C7"/>
    <w:rsid w:val="007E2EEB"/>
    <w:rsid w:val="007E315F"/>
    <w:rsid w:val="007E3B50"/>
    <w:rsid w:val="007E3D57"/>
    <w:rsid w:val="007E413C"/>
    <w:rsid w:val="007E483A"/>
    <w:rsid w:val="007E552D"/>
    <w:rsid w:val="007E56C1"/>
    <w:rsid w:val="007E56CB"/>
    <w:rsid w:val="007E5A9C"/>
    <w:rsid w:val="007E5B68"/>
    <w:rsid w:val="007E60BA"/>
    <w:rsid w:val="007E62BC"/>
    <w:rsid w:val="007E6DC4"/>
    <w:rsid w:val="007E6E3D"/>
    <w:rsid w:val="007E7694"/>
    <w:rsid w:val="007E7805"/>
    <w:rsid w:val="007E7CD5"/>
    <w:rsid w:val="007F0B95"/>
    <w:rsid w:val="007F0DB0"/>
    <w:rsid w:val="007F0FFC"/>
    <w:rsid w:val="007F22B9"/>
    <w:rsid w:val="007F2607"/>
    <w:rsid w:val="007F2747"/>
    <w:rsid w:val="007F2C63"/>
    <w:rsid w:val="007F2C78"/>
    <w:rsid w:val="007F3278"/>
    <w:rsid w:val="007F3BF0"/>
    <w:rsid w:val="007F4124"/>
    <w:rsid w:val="007F49C7"/>
    <w:rsid w:val="007F4B38"/>
    <w:rsid w:val="007F4DB5"/>
    <w:rsid w:val="007F513A"/>
    <w:rsid w:val="007F5140"/>
    <w:rsid w:val="007F5156"/>
    <w:rsid w:val="007F521C"/>
    <w:rsid w:val="007F57E8"/>
    <w:rsid w:val="007F5879"/>
    <w:rsid w:val="007F5915"/>
    <w:rsid w:val="007F5D18"/>
    <w:rsid w:val="007F6217"/>
    <w:rsid w:val="007F6224"/>
    <w:rsid w:val="007F633A"/>
    <w:rsid w:val="007F6C29"/>
    <w:rsid w:val="007F759D"/>
    <w:rsid w:val="008007A0"/>
    <w:rsid w:val="00800B30"/>
    <w:rsid w:val="00800DA7"/>
    <w:rsid w:val="008017F6"/>
    <w:rsid w:val="00801946"/>
    <w:rsid w:val="00801A0B"/>
    <w:rsid w:val="00801BB1"/>
    <w:rsid w:val="00801BD7"/>
    <w:rsid w:val="00801DC4"/>
    <w:rsid w:val="00801FAC"/>
    <w:rsid w:val="008028C3"/>
    <w:rsid w:val="00802DE8"/>
    <w:rsid w:val="00803842"/>
    <w:rsid w:val="008039D0"/>
    <w:rsid w:val="00803D86"/>
    <w:rsid w:val="00803EC1"/>
    <w:rsid w:val="0080418A"/>
    <w:rsid w:val="0080425B"/>
    <w:rsid w:val="00804391"/>
    <w:rsid w:val="008043B1"/>
    <w:rsid w:val="00804B02"/>
    <w:rsid w:val="00804B67"/>
    <w:rsid w:val="00804BF0"/>
    <w:rsid w:val="00804BFE"/>
    <w:rsid w:val="00804DD1"/>
    <w:rsid w:val="00804E55"/>
    <w:rsid w:val="0080513A"/>
    <w:rsid w:val="00805301"/>
    <w:rsid w:val="008058F2"/>
    <w:rsid w:val="00805D29"/>
    <w:rsid w:val="00805DD4"/>
    <w:rsid w:val="00805E69"/>
    <w:rsid w:val="00805E73"/>
    <w:rsid w:val="00806799"/>
    <w:rsid w:val="008071CB"/>
    <w:rsid w:val="008073B6"/>
    <w:rsid w:val="00807738"/>
    <w:rsid w:val="008078CE"/>
    <w:rsid w:val="00807C8B"/>
    <w:rsid w:val="00807EDA"/>
    <w:rsid w:val="008106A2"/>
    <w:rsid w:val="00810939"/>
    <w:rsid w:val="00810A42"/>
    <w:rsid w:val="00810C8C"/>
    <w:rsid w:val="00811225"/>
    <w:rsid w:val="00811B8D"/>
    <w:rsid w:val="00811C29"/>
    <w:rsid w:val="00812290"/>
    <w:rsid w:val="00812478"/>
    <w:rsid w:val="00812CAC"/>
    <w:rsid w:val="00812CC3"/>
    <w:rsid w:val="00812D4B"/>
    <w:rsid w:val="00812F3C"/>
    <w:rsid w:val="0081363E"/>
    <w:rsid w:val="00813682"/>
    <w:rsid w:val="00813BED"/>
    <w:rsid w:val="00814457"/>
    <w:rsid w:val="0081457F"/>
    <w:rsid w:val="00814DE4"/>
    <w:rsid w:val="00814F58"/>
    <w:rsid w:val="00815076"/>
    <w:rsid w:val="00815444"/>
    <w:rsid w:val="0081547D"/>
    <w:rsid w:val="008154A7"/>
    <w:rsid w:val="00815B68"/>
    <w:rsid w:val="00815E04"/>
    <w:rsid w:val="00815F39"/>
    <w:rsid w:val="00817074"/>
    <w:rsid w:val="00820025"/>
    <w:rsid w:val="008204EC"/>
    <w:rsid w:val="00821942"/>
    <w:rsid w:val="00821AE8"/>
    <w:rsid w:val="00821DDC"/>
    <w:rsid w:val="00821E17"/>
    <w:rsid w:val="008221CA"/>
    <w:rsid w:val="008225E1"/>
    <w:rsid w:val="00822710"/>
    <w:rsid w:val="008227DE"/>
    <w:rsid w:val="00823077"/>
    <w:rsid w:val="008232EB"/>
    <w:rsid w:val="008233BB"/>
    <w:rsid w:val="00823624"/>
    <w:rsid w:val="008238E3"/>
    <w:rsid w:val="00824411"/>
    <w:rsid w:val="00824586"/>
    <w:rsid w:val="00824587"/>
    <w:rsid w:val="00824ED0"/>
    <w:rsid w:val="00825095"/>
    <w:rsid w:val="008250E4"/>
    <w:rsid w:val="008252F5"/>
    <w:rsid w:val="008258F3"/>
    <w:rsid w:val="00825FA1"/>
    <w:rsid w:val="0082637D"/>
    <w:rsid w:val="00826450"/>
    <w:rsid w:val="00826685"/>
    <w:rsid w:val="00826A49"/>
    <w:rsid w:val="00826D2A"/>
    <w:rsid w:val="0082701F"/>
    <w:rsid w:val="00827114"/>
    <w:rsid w:val="00827368"/>
    <w:rsid w:val="0082765A"/>
    <w:rsid w:val="0083058F"/>
    <w:rsid w:val="0083069C"/>
    <w:rsid w:val="008307B9"/>
    <w:rsid w:val="00831244"/>
    <w:rsid w:val="008314F3"/>
    <w:rsid w:val="00831D60"/>
    <w:rsid w:val="00831F50"/>
    <w:rsid w:val="00831FE6"/>
    <w:rsid w:val="0083287F"/>
    <w:rsid w:val="00832A17"/>
    <w:rsid w:val="00832B55"/>
    <w:rsid w:val="00832C4C"/>
    <w:rsid w:val="00832CC8"/>
    <w:rsid w:val="00832CF4"/>
    <w:rsid w:val="00832DCC"/>
    <w:rsid w:val="0083332D"/>
    <w:rsid w:val="00833537"/>
    <w:rsid w:val="008337AB"/>
    <w:rsid w:val="0083397D"/>
    <w:rsid w:val="00833F6F"/>
    <w:rsid w:val="0083437B"/>
    <w:rsid w:val="008347B9"/>
    <w:rsid w:val="00834825"/>
    <w:rsid w:val="0083483D"/>
    <w:rsid w:val="00834A18"/>
    <w:rsid w:val="00834A89"/>
    <w:rsid w:val="00834F9E"/>
    <w:rsid w:val="00835092"/>
    <w:rsid w:val="00835EC1"/>
    <w:rsid w:val="008362AC"/>
    <w:rsid w:val="008368CA"/>
    <w:rsid w:val="00836AD1"/>
    <w:rsid w:val="008370D2"/>
    <w:rsid w:val="008371F2"/>
    <w:rsid w:val="008373B3"/>
    <w:rsid w:val="00837546"/>
    <w:rsid w:val="00837FEC"/>
    <w:rsid w:val="0084023D"/>
    <w:rsid w:val="0084054F"/>
    <w:rsid w:val="00840A8F"/>
    <w:rsid w:val="00840FE4"/>
    <w:rsid w:val="008418D2"/>
    <w:rsid w:val="00842073"/>
    <w:rsid w:val="008431D8"/>
    <w:rsid w:val="0084333C"/>
    <w:rsid w:val="008435D8"/>
    <w:rsid w:val="00843CEB"/>
    <w:rsid w:val="00843E98"/>
    <w:rsid w:val="00844236"/>
    <w:rsid w:val="00844579"/>
    <w:rsid w:val="008450A4"/>
    <w:rsid w:val="00845A81"/>
    <w:rsid w:val="00845E5A"/>
    <w:rsid w:val="00846272"/>
    <w:rsid w:val="00846504"/>
    <w:rsid w:val="008468E1"/>
    <w:rsid w:val="00846A3E"/>
    <w:rsid w:val="00847538"/>
    <w:rsid w:val="00847715"/>
    <w:rsid w:val="00847724"/>
    <w:rsid w:val="00847867"/>
    <w:rsid w:val="0084786D"/>
    <w:rsid w:val="00847975"/>
    <w:rsid w:val="00847CED"/>
    <w:rsid w:val="00847F58"/>
    <w:rsid w:val="0085019A"/>
    <w:rsid w:val="008501A4"/>
    <w:rsid w:val="008501D7"/>
    <w:rsid w:val="0085028C"/>
    <w:rsid w:val="00850524"/>
    <w:rsid w:val="00850C9F"/>
    <w:rsid w:val="00851B86"/>
    <w:rsid w:val="008522F1"/>
    <w:rsid w:val="0085249C"/>
    <w:rsid w:val="00852CCE"/>
    <w:rsid w:val="00852E59"/>
    <w:rsid w:val="00853096"/>
    <w:rsid w:val="008534A8"/>
    <w:rsid w:val="008538A4"/>
    <w:rsid w:val="008541A0"/>
    <w:rsid w:val="008548C7"/>
    <w:rsid w:val="008548CE"/>
    <w:rsid w:val="00854E9C"/>
    <w:rsid w:val="00854EA2"/>
    <w:rsid w:val="00855036"/>
    <w:rsid w:val="0085533A"/>
    <w:rsid w:val="00855356"/>
    <w:rsid w:val="00855868"/>
    <w:rsid w:val="008558C5"/>
    <w:rsid w:val="00855901"/>
    <w:rsid w:val="008561B6"/>
    <w:rsid w:val="008561F9"/>
    <w:rsid w:val="00856CCF"/>
    <w:rsid w:val="00856EBF"/>
    <w:rsid w:val="008576EB"/>
    <w:rsid w:val="00857907"/>
    <w:rsid w:val="008579E1"/>
    <w:rsid w:val="00857AA5"/>
    <w:rsid w:val="00857F62"/>
    <w:rsid w:val="00860084"/>
    <w:rsid w:val="008603C8"/>
    <w:rsid w:val="0086071B"/>
    <w:rsid w:val="00860EAF"/>
    <w:rsid w:val="00861C32"/>
    <w:rsid w:val="00862020"/>
    <w:rsid w:val="00862321"/>
    <w:rsid w:val="008623AE"/>
    <w:rsid w:val="008623F7"/>
    <w:rsid w:val="00862CAC"/>
    <w:rsid w:val="00862EF7"/>
    <w:rsid w:val="00864059"/>
    <w:rsid w:val="008640DF"/>
    <w:rsid w:val="00864778"/>
    <w:rsid w:val="00864B28"/>
    <w:rsid w:val="0086515B"/>
    <w:rsid w:val="0086516A"/>
    <w:rsid w:val="008651D2"/>
    <w:rsid w:val="008655C1"/>
    <w:rsid w:val="008655CD"/>
    <w:rsid w:val="008655E4"/>
    <w:rsid w:val="00865690"/>
    <w:rsid w:val="008658AD"/>
    <w:rsid w:val="00865E2C"/>
    <w:rsid w:val="00866967"/>
    <w:rsid w:val="0086697B"/>
    <w:rsid w:val="00866E26"/>
    <w:rsid w:val="00867154"/>
    <w:rsid w:val="00867248"/>
    <w:rsid w:val="008672E1"/>
    <w:rsid w:val="0086746F"/>
    <w:rsid w:val="008678E7"/>
    <w:rsid w:val="00867A83"/>
    <w:rsid w:val="00867EFA"/>
    <w:rsid w:val="00870658"/>
    <w:rsid w:val="00870A89"/>
    <w:rsid w:val="0087119A"/>
    <w:rsid w:val="00871651"/>
    <w:rsid w:val="00871857"/>
    <w:rsid w:val="00871DBC"/>
    <w:rsid w:val="00871EB3"/>
    <w:rsid w:val="00871F86"/>
    <w:rsid w:val="0087233C"/>
    <w:rsid w:val="008729FA"/>
    <w:rsid w:val="00872BE4"/>
    <w:rsid w:val="00872D81"/>
    <w:rsid w:val="008732F7"/>
    <w:rsid w:val="00873DA6"/>
    <w:rsid w:val="0087405F"/>
    <w:rsid w:val="008747C1"/>
    <w:rsid w:val="008748FC"/>
    <w:rsid w:val="0087492B"/>
    <w:rsid w:val="00874E2C"/>
    <w:rsid w:val="00874FE3"/>
    <w:rsid w:val="008750E7"/>
    <w:rsid w:val="008750F9"/>
    <w:rsid w:val="008751E0"/>
    <w:rsid w:val="0087561D"/>
    <w:rsid w:val="00875B57"/>
    <w:rsid w:val="00875BA8"/>
    <w:rsid w:val="00875E86"/>
    <w:rsid w:val="008768DA"/>
    <w:rsid w:val="00876B61"/>
    <w:rsid w:val="00877675"/>
    <w:rsid w:val="008778CD"/>
    <w:rsid w:val="00877A18"/>
    <w:rsid w:val="00877AE1"/>
    <w:rsid w:val="008802EE"/>
    <w:rsid w:val="008803B0"/>
    <w:rsid w:val="00880E71"/>
    <w:rsid w:val="00881483"/>
    <w:rsid w:val="00881590"/>
    <w:rsid w:val="008818ED"/>
    <w:rsid w:val="008819C0"/>
    <w:rsid w:val="008819D0"/>
    <w:rsid w:val="008819F9"/>
    <w:rsid w:val="00881A0D"/>
    <w:rsid w:val="00881A99"/>
    <w:rsid w:val="00881AB6"/>
    <w:rsid w:val="00881B6C"/>
    <w:rsid w:val="00881DBA"/>
    <w:rsid w:val="00881DDF"/>
    <w:rsid w:val="00881E35"/>
    <w:rsid w:val="00881EA1"/>
    <w:rsid w:val="008829D5"/>
    <w:rsid w:val="0088306D"/>
    <w:rsid w:val="008831F0"/>
    <w:rsid w:val="008832E2"/>
    <w:rsid w:val="00883498"/>
    <w:rsid w:val="0088355F"/>
    <w:rsid w:val="00883FED"/>
    <w:rsid w:val="00884059"/>
    <w:rsid w:val="00884114"/>
    <w:rsid w:val="008841DB"/>
    <w:rsid w:val="00884E0A"/>
    <w:rsid w:val="0088504E"/>
    <w:rsid w:val="008859A6"/>
    <w:rsid w:val="00885B8C"/>
    <w:rsid w:val="00885BA5"/>
    <w:rsid w:val="00886205"/>
    <w:rsid w:val="00886758"/>
    <w:rsid w:val="00886794"/>
    <w:rsid w:val="008867A7"/>
    <w:rsid w:val="0088685F"/>
    <w:rsid w:val="00886DE1"/>
    <w:rsid w:val="00887126"/>
    <w:rsid w:val="00887317"/>
    <w:rsid w:val="008877A2"/>
    <w:rsid w:val="00887A4F"/>
    <w:rsid w:val="00890435"/>
    <w:rsid w:val="00890FAA"/>
    <w:rsid w:val="008910A8"/>
    <w:rsid w:val="00891149"/>
    <w:rsid w:val="0089125F"/>
    <w:rsid w:val="00891414"/>
    <w:rsid w:val="00891A4A"/>
    <w:rsid w:val="00891B7C"/>
    <w:rsid w:val="00891EA8"/>
    <w:rsid w:val="008926C0"/>
    <w:rsid w:val="0089291F"/>
    <w:rsid w:val="00892C81"/>
    <w:rsid w:val="00892FCC"/>
    <w:rsid w:val="00893230"/>
    <w:rsid w:val="00893288"/>
    <w:rsid w:val="00893423"/>
    <w:rsid w:val="00893ABC"/>
    <w:rsid w:val="00893ED8"/>
    <w:rsid w:val="008941B9"/>
    <w:rsid w:val="0089483E"/>
    <w:rsid w:val="00894C99"/>
    <w:rsid w:val="00894EB4"/>
    <w:rsid w:val="00895149"/>
    <w:rsid w:val="008951CD"/>
    <w:rsid w:val="008952D5"/>
    <w:rsid w:val="008954D8"/>
    <w:rsid w:val="008958BF"/>
    <w:rsid w:val="008960C4"/>
    <w:rsid w:val="008962AA"/>
    <w:rsid w:val="0089675C"/>
    <w:rsid w:val="00896FEF"/>
    <w:rsid w:val="00897158"/>
    <w:rsid w:val="008976A5"/>
    <w:rsid w:val="008978F1"/>
    <w:rsid w:val="008A03DF"/>
    <w:rsid w:val="008A06E4"/>
    <w:rsid w:val="008A0B15"/>
    <w:rsid w:val="008A0B4B"/>
    <w:rsid w:val="008A10A6"/>
    <w:rsid w:val="008A123F"/>
    <w:rsid w:val="008A15CF"/>
    <w:rsid w:val="008A160D"/>
    <w:rsid w:val="008A168B"/>
    <w:rsid w:val="008A253E"/>
    <w:rsid w:val="008A2902"/>
    <w:rsid w:val="008A29DF"/>
    <w:rsid w:val="008A37C6"/>
    <w:rsid w:val="008A41D4"/>
    <w:rsid w:val="008A43CB"/>
    <w:rsid w:val="008A44A0"/>
    <w:rsid w:val="008A46FA"/>
    <w:rsid w:val="008A4866"/>
    <w:rsid w:val="008A4AE5"/>
    <w:rsid w:val="008A5001"/>
    <w:rsid w:val="008A50AA"/>
    <w:rsid w:val="008A5720"/>
    <w:rsid w:val="008A57F9"/>
    <w:rsid w:val="008A5B34"/>
    <w:rsid w:val="008A5EF2"/>
    <w:rsid w:val="008A5F4A"/>
    <w:rsid w:val="008A61CA"/>
    <w:rsid w:val="008A61D5"/>
    <w:rsid w:val="008A649C"/>
    <w:rsid w:val="008A68D5"/>
    <w:rsid w:val="008A6970"/>
    <w:rsid w:val="008A73C1"/>
    <w:rsid w:val="008A74E4"/>
    <w:rsid w:val="008A780C"/>
    <w:rsid w:val="008A7C65"/>
    <w:rsid w:val="008B010D"/>
    <w:rsid w:val="008B011A"/>
    <w:rsid w:val="008B030B"/>
    <w:rsid w:val="008B090E"/>
    <w:rsid w:val="008B0B3E"/>
    <w:rsid w:val="008B0B70"/>
    <w:rsid w:val="008B0B9B"/>
    <w:rsid w:val="008B0D3F"/>
    <w:rsid w:val="008B1477"/>
    <w:rsid w:val="008B1486"/>
    <w:rsid w:val="008B1C02"/>
    <w:rsid w:val="008B1D7F"/>
    <w:rsid w:val="008B2085"/>
    <w:rsid w:val="008B20E3"/>
    <w:rsid w:val="008B24E4"/>
    <w:rsid w:val="008B2847"/>
    <w:rsid w:val="008B3049"/>
    <w:rsid w:val="008B3131"/>
    <w:rsid w:val="008B4221"/>
    <w:rsid w:val="008B4412"/>
    <w:rsid w:val="008B44B0"/>
    <w:rsid w:val="008B457F"/>
    <w:rsid w:val="008B4605"/>
    <w:rsid w:val="008B4716"/>
    <w:rsid w:val="008B47F6"/>
    <w:rsid w:val="008B528F"/>
    <w:rsid w:val="008B53C9"/>
    <w:rsid w:val="008B5448"/>
    <w:rsid w:val="008B5497"/>
    <w:rsid w:val="008B59AF"/>
    <w:rsid w:val="008B5C87"/>
    <w:rsid w:val="008B5CD6"/>
    <w:rsid w:val="008B613B"/>
    <w:rsid w:val="008B6140"/>
    <w:rsid w:val="008B629A"/>
    <w:rsid w:val="008B631A"/>
    <w:rsid w:val="008B6372"/>
    <w:rsid w:val="008B6395"/>
    <w:rsid w:val="008B669C"/>
    <w:rsid w:val="008B6D9B"/>
    <w:rsid w:val="008B6F87"/>
    <w:rsid w:val="008B7671"/>
    <w:rsid w:val="008B7724"/>
    <w:rsid w:val="008B7C9B"/>
    <w:rsid w:val="008B7E45"/>
    <w:rsid w:val="008B7FB9"/>
    <w:rsid w:val="008C014C"/>
    <w:rsid w:val="008C19D0"/>
    <w:rsid w:val="008C1AF7"/>
    <w:rsid w:val="008C1D16"/>
    <w:rsid w:val="008C234C"/>
    <w:rsid w:val="008C238C"/>
    <w:rsid w:val="008C268E"/>
    <w:rsid w:val="008C2B5A"/>
    <w:rsid w:val="008C2C49"/>
    <w:rsid w:val="008C30E2"/>
    <w:rsid w:val="008C3357"/>
    <w:rsid w:val="008C33B7"/>
    <w:rsid w:val="008C358A"/>
    <w:rsid w:val="008C3606"/>
    <w:rsid w:val="008C36A9"/>
    <w:rsid w:val="008C3861"/>
    <w:rsid w:val="008C3F2F"/>
    <w:rsid w:val="008C3F79"/>
    <w:rsid w:val="008C3F9A"/>
    <w:rsid w:val="008C414B"/>
    <w:rsid w:val="008C43DE"/>
    <w:rsid w:val="008C468D"/>
    <w:rsid w:val="008C49A5"/>
    <w:rsid w:val="008C49B9"/>
    <w:rsid w:val="008C49C5"/>
    <w:rsid w:val="008C4EDE"/>
    <w:rsid w:val="008C5170"/>
    <w:rsid w:val="008C52C3"/>
    <w:rsid w:val="008C5572"/>
    <w:rsid w:val="008C5CC4"/>
    <w:rsid w:val="008C5E5D"/>
    <w:rsid w:val="008C5F22"/>
    <w:rsid w:val="008C69A2"/>
    <w:rsid w:val="008C69BB"/>
    <w:rsid w:val="008C6DE4"/>
    <w:rsid w:val="008C6DE5"/>
    <w:rsid w:val="008C7314"/>
    <w:rsid w:val="008C735B"/>
    <w:rsid w:val="008C74FC"/>
    <w:rsid w:val="008C7602"/>
    <w:rsid w:val="008C7675"/>
    <w:rsid w:val="008C7905"/>
    <w:rsid w:val="008C79F4"/>
    <w:rsid w:val="008C7B2D"/>
    <w:rsid w:val="008C7B36"/>
    <w:rsid w:val="008D04E6"/>
    <w:rsid w:val="008D0563"/>
    <w:rsid w:val="008D05A6"/>
    <w:rsid w:val="008D0AD8"/>
    <w:rsid w:val="008D161C"/>
    <w:rsid w:val="008D1686"/>
    <w:rsid w:val="008D1AE5"/>
    <w:rsid w:val="008D1B23"/>
    <w:rsid w:val="008D1C62"/>
    <w:rsid w:val="008D1D51"/>
    <w:rsid w:val="008D201E"/>
    <w:rsid w:val="008D2540"/>
    <w:rsid w:val="008D25D2"/>
    <w:rsid w:val="008D305A"/>
    <w:rsid w:val="008D32BF"/>
    <w:rsid w:val="008D342F"/>
    <w:rsid w:val="008D357F"/>
    <w:rsid w:val="008D38A1"/>
    <w:rsid w:val="008D3CAA"/>
    <w:rsid w:val="008D3D00"/>
    <w:rsid w:val="008D3ECF"/>
    <w:rsid w:val="008D4140"/>
    <w:rsid w:val="008D41B5"/>
    <w:rsid w:val="008D43DF"/>
    <w:rsid w:val="008D4886"/>
    <w:rsid w:val="008D4D17"/>
    <w:rsid w:val="008D6594"/>
    <w:rsid w:val="008D66DD"/>
    <w:rsid w:val="008D6AE8"/>
    <w:rsid w:val="008D6ED4"/>
    <w:rsid w:val="008D70AE"/>
    <w:rsid w:val="008D71F1"/>
    <w:rsid w:val="008D72AC"/>
    <w:rsid w:val="008D796D"/>
    <w:rsid w:val="008D7E6F"/>
    <w:rsid w:val="008E0776"/>
    <w:rsid w:val="008E0AF7"/>
    <w:rsid w:val="008E0D9B"/>
    <w:rsid w:val="008E0F23"/>
    <w:rsid w:val="008E1272"/>
    <w:rsid w:val="008E12CC"/>
    <w:rsid w:val="008E1B75"/>
    <w:rsid w:val="008E1F22"/>
    <w:rsid w:val="008E2290"/>
    <w:rsid w:val="008E2652"/>
    <w:rsid w:val="008E2B53"/>
    <w:rsid w:val="008E2C36"/>
    <w:rsid w:val="008E32E0"/>
    <w:rsid w:val="008E32EE"/>
    <w:rsid w:val="008E3CDE"/>
    <w:rsid w:val="008E409E"/>
    <w:rsid w:val="008E42AB"/>
    <w:rsid w:val="008E50F1"/>
    <w:rsid w:val="008E571E"/>
    <w:rsid w:val="008E5C61"/>
    <w:rsid w:val="008E6682"/>
    <w:rsid w:val="008E66A3"/>
    <w:rsid w:val="008E6777"/>
    <w:rsid w:val="008E686B"/>
    <w:rsid w:val="008E68AA"/>
    <w:rsid w:val="008E6D65"/>
    <w:rsid w:val="008E6D80"/>
    <w:rsid w:val="008E7ACE"/>
    <w:rsid w:val="008E7FA5"/>
    <w:rsid w:val="008F008A"/>
    <w:rsid w:val="008F04D6"/>
    <w:rsid w:val="008F06B9"/>
    <w:rsid w:val="008F0B49"/>
    <w:rsid w:val="008F133A"/>
    <w:rsid w:val="008F15C4"/>
    <w:rsid w:val="008F1AE2"/>
    <w:rsid w:val="008F1D0C"/>
    <w:rsid w:val="008F1D1C"/>
    <w:rsid w:val="008F2527"/>
    <w:rsid w:val="008F2613"/>
    <w:rsid w:val="008F280A"/>
    <w:rsid w:val="008F2F10"/>
    <w:rsid w:val="008F36D2"/>
    <w:rsid w:val="008F3987"/>
    <w:rsid w:val="008F40E4"/>
    <w:rsid w:val="008F42FA"/>
    <w:rsid w:val="008F4570"/>
    <w:rsid w:val="008F4864"/>
    <w:rsid w:val="008F4B27"/>
    <w:rsid w:val="008F4F10"/>
    <w:rsid w:val="008F502E"/>
    <w:rsid w:val="008F539B"/>
    <w:rsid w:val="008F58D6"/>
    <w:rsid w:val="008F5BBA"/>
    <w:rsid w:val="008F64E8"/>
    <w:rsid w:val="008F664F"/>
    <w:rsid w:val="008F6BB5"/>
    <w:rsid w:val="008F6F0C"/>
    <w:rsid w:val="008F7E95"/>
    <w:rsid w:val="00900055"/>
    <w:rsid w:val="00900AB8"/>
    <w:rsid w:val="00900B28"/>
    <w:rsid w:val="00900CB7"/>
    <w:rsid w:val="00900CFC"/>
    <w:rsid w:val="00900F25"/>
    <w:rsid w:val="00901264"/>
    <w:rsid w:val="009018AE"/>
    <w:rsid w:val="00901A95"/>
    <w:rsid w:val="00901AB8"/>
    <w:rsid w:val="00901F3E"/>
    <w:rsid w:val="00902380"/>
    <w:rsid w:val="00902384"/>
    <w:rsid w:val="00902787"/>
    <w:rsid w:val="00902A7F"/>
    <w:rsid w:val="00902C6D"/>
    <w:rsid w:val="00902D93"/>
    <w:rsid w:val="00903013"/>
    <w:rsid w:val="00903706"/>
    <w:rsid w:val="00903A7D"/>
    <w:rsid w:val="00903B1F"/>
    <w:rsid w:val="00903D3A"/>
    <w:rsid w:val="009041CA"/>
    <w:rsid w:val="00904878"/>
    <w:rsid w:val="00904CB7"/>
    <w:rsid w:val="00904FD5"/>
    <w:rsid w:val="00904FF7"/>
    <w:rsid w:val="0090512F"/>
    <w:rsid w:val="009055F3"/>
    <w:rsid w:val="00905CAE"/>
    <w:rsid w:val="00905CEB"/>
    <w:rsid w:val="00905D88"/>
    <w:rsid w:val="009060AF"/>
    <w:rsid w:val="00906275"/>
    <w:rsid w:val="00906406"/>
    <w:rsid w:val="009068FD"/>
    <w:rsid w:val="0090691F"/>
    <w:rsid w:val="00906A37"/>
    <w:rsid w:val="00906DBC"/>
    <w:rsid w:val="00907033"/>
    <w:rsid w:val="009070C9"/>
    <w:rsid w:val="009072CD"/>
    <w:rsid w:val="00907A4D"/>
    <w:rsid w:val="009102D4"/>
    <w:rsid w:val="009106C5"/>
    <w:rsid w:val="00910E24"/>
    <w:rsid w:val="00910F1D"/>
    <w:rsid w:val="00911586"/>
    <w:rsid w:val="00912106"/>
    <w:rsid w:val="0091261F"/>
    <w:rsid w:val="009127AF"/>
    <w:rsid w:val="00912AC8"/>
    <w:rsid w:val="0091301E"/>
    <w:rsid w:val="0091373A"/>
    <w:rsid w:val="00913FFB"/>
    <w:rsid w:val="009142F9"/>
    <w:rsid w:val="00914551"/>
    <w:rsid w:val="00914B7A"/>
    <w:rsid w:val="00914F48"/>
    <w:rsid w:val="0091501C"/>
    <w:rsid w:val="00915CD6"/>
    <w:rsid w:val="009162A4"/>
    <w:rsid w:val="009165C6"/>
    <w:rsid w:val="00916AD2"/>
    <w:rsid w:val="00917204"/>
    <w:rsid w:val="00917A65"/>
    <w:rsid w:val="00920387"/>
    <w:rsid w:val="00920977"/>
    <w:rsid w:val="0092098E"/>
    <w:rsid w:val="00920A29"/>
    <w:rsid w:val="00920E3B"/>
    <w:rsid w:val="00920F2E"/>
    <w:rsid w:val="0092185A"/>
    <w:rsid w:val="00921FD4"/>
    <w:rsid w:val="009220C2"/>
    <w:rsid w:val="0092222D"/>
    <w:rsid w:val="00922344"/>
    <w:rsid w:val="00922865"/>
    <w:rsid w:val="00922FB3"/>
    <w:rsid w:val="0092309C"/>
    <w:rsid w:val="009230BC"/>
    <w:rsid w:val="00923106"/>
    <w:rsid w:val="009231DF"/>
    <w:rsid w:val="00923528"/>
    <w:rsid w:val="009236ED"/>
    <w:rsid w:val="00923801"/>
    <w:rsid w:val="00923B26"/>
    <w:rsid w:val="00923D98"/>
    <w:rsid w:val="009240A1"/>
    <w:rsid w:val="0092422A"/>
    <w:rsid w:val="009249F5"/>
    <w:rsid w:val="00924DCF"/>
    <w:rsid w:val="00924EB5"/>
    <w:rsid w:val="00925077"/>
    <w:rsid w:val="00925343"/>
    <w:rsid w:val="009258F8"/>
    <w:rsid w:val="00925CDD"/>
    <w:rsid w:val="009260A7"/>
    <w:rsid w:val="009262E7"/>
    <w:rsid w:val="00926315"/>
    <w:rsid w:val="009274F5"/>
    <w:rsid w:val="00927501"/>
    <w:rsid w:val="00927635"/>
    <w:rsid w:val="00927925"/>
    <w:rsid w:val="00930949"/>
    <w:rsid w:val="00930BD4"/>
    <w:rsid w:val="00931085"/>
    <w:rsid w:val="0093139B"/>
    <w:rsid w:val="009314DE"/>
    <w:rsid w:val="0093248A"/>
    <w:rsid w:val="00932494"/>
    <w:rsid w:val="0093269B"/>
    <w:rsid w:val="00932999"/>
    <w:rsid w:val="00932B8A"/>
    <w:rsid w:val="009330B0"/>
    <w:rsid w:val="00933107"/>
    <w:rsid w:val="00933539"/>
    <w:rsid w:val="009338B3"/>
    <w:rsid w:val="00933A01"/>
    <w:rsid w:val="00933D2C"/>
    <w:rsid w:val="009340F1"/>
    <w:rsid w:val="009343C3"/>
    <w:rsid w:val="009345B9"/>
    <w:rsid w:val="00934974"/>
    <w:rsid w:val="00934B3B"/>
    <w:rsid w:val="00934CE1"/>
    <w:rsid w:val="0093572D"/>
    <w:rsid w:val="009357BA"/>
    <w:rsid w:val="0093609D"/>
    <w:rsid w:val="00936A20"/>
    <w:rsid w:val="00937037"/>
    <w:rsid w:val="00937195"/>
    <w:rsid w:val="00937E13"/>
    <w:rsid w:val="009400D4"/>
    <w:rsid w:val="00940F9D"/>
    <w:rsid w:val="0094124C"/>
    <w:rsid w:val="0094174C"/>
    <w:rsid w:val="00941EED"/>
    <w:rsid w:val="00942302"/>
    <w:rsid w:val="00942E49"/>
    <w:rsid w:val="00943819"/>
    <w:rsid w:val="00943868"/>
    <w:rsid w:val="00943AD8"/>
    <w:rsid w:val="00943D7B"/>
    <w:rsid w:val="00943DB2"/>
    <w:rsid w:val="009440A0"/>
    <w:rsid w:val="009442C9"/>
    <w:rsid w:val="009442F9"/>
    <w:rsid w:val="00945208"/>
    <w:rsid w:val="00945296"/>
    <w:rsid w:val="00945724"/>
    <w:rsid w:val="00945763"/>
    <w:rsid w:val="009457FB"/>
    <w:rsid w:val="0094594F"/>
    <w:rsid w:val="0094598C"/>
    <w:rsid w:val="009459FF"/>
    <w:rsid w:val="00945E8E"/>
    <w:rsid w:val="00946070"/>
    <w:rsid w:val="0094608F"/>
    <w:rsid w:val="009464CB"/>
    <w:rsid w:val="00946CA2"/>
    <w:rsid w:val="00946F7F"/>
    <w:rsid w:val="009470F4"/>
    <w:rsid w:val="0094727C"/>
    <w:rsid w:val="0094760C"/>
    <w:rsid w:val="009477F2"/>
    <w:rsid w:val="00947BB2"/>
    <w:rsid w:val="00947CBD"/>
    <w:rsid w:val="00950462"/>
    <w:rsid w:val="00950573"/>
    <w:rsid w:val="009507DD"/>
    <w:rsid w:val="00950A1A"/>
    <w:rsid w:val="00951346"/>
    <w:rsid w:val="009514F0"/>
    <w:rsid w:val="00951666"/>
    <w:rsid w:val="0095173B"/>
    <w:rsid w:val="00951913"/>
    <w:rsid w:val="00951C35"/>
    <w:rsid w:val="00952169"/>
    <w:rsid w:val="009521E2"/>
    <w:rsid w:val="0095294E"/>
    <w:rsid w:val="00952C01"/>
    <w:rsid w:val="009533C6"/>
    <w:rsid w:val="009534A0"/>
    <w:rsid w:val="0095374B"/>
    <w:rsid w:val="00953C93"/>
    <w:rsid w:val="009541FA"/>
    <w:rsid w:val="009543CC"/>
    <w:rsid w:val="009544D8"/>
    <w:rsid w:val="00954F62"/>
    <w:rsid w:val="0095505D"/>
    <w:rsid w:val="00955141"/>
    <w:rsid w:val="009556D0"/>
    <w:rsid w:val="0095591C"/>
    <w:rsid w:val="00955BFF"/>
    <w:rsid w:val="009560D4"/>
    <w:rsid w:val="009565AA"/>
    <w:rsid w:val="00956982"/>
    <w:rsid w:val="00956E22"/>
    <w:rsid w:val="00956FC9"/>
    <w:rsid w:val="009575CF"/>
    <w:rsid w:val="009576F7"/>
    <w:rsid w:val="00957EA1"/>
    <w:rsid w:val="00960008"/>
    <w:rsid w:val="00960FA1"/>
    <w:rsid w:val="009612AC"/>
    <w:rsid w:val="00961542"/>
    <w:rsid w:val="0096188B"/>
    <w:rsid w:val="00961A7A"/>
    <w:rsid w:val="00961B3D"/>
    <w:rsid w:val="0096280E"/>
    <w:rsid w:val="0096383B"/>
    <w:rsid w:val="00963935"/>
    <w:rsid w:val="00964036"/>
    <w:rsid w:val="0096410D"/>
    <w:rsid w:val="0096411A"/>
    <w:rsid w:val="009643BF"/>
    <w:rsid w:val="00964EB2"/>
    <w:rsid w:val="00965440"/>
    <w:rsid w:val="009655C0"/>
    <w:rsid w:val="00965BFD"/>
    <w:rsid w:val="00965D0A"/>
    <w:rsid w:val="00965E5E"/>
    <w:rsid w:val="009667C3"/>
    <w:rsid w:val="00966805"/>
    <w:rsid w:val="0096755E"/>
    <w:rsid w:val="00967650"/>
    <w:rsid w:val="0096771E"/>
    <w:rsid w:val="00967991"/>
    <w:rsid w:val="00967B8F"/>
    <w:rsid w:val="00967F41"/>
    <w:rsid w:val="0097079C"/>
    <w:rsid w:val="00970F6D"/>
    <w:rsid w:val="00971246"/>
    <w:rsid w:val="00971919"/>
    <w:rsid w:val="00971D9C"/>
    <w:rsid w:val="00971EEB"/>
    <w:rsid w:val="00972809"/>
    <w:rsid w:val="009728D9"/>
    <w:rsid w:val="00972D36"/>
    <w:rsid w:val="00972D81"/>
    <w:rsid w:val="0097359C"/>
    <w:rsid w:val="00973AAE"/>
    <w:rsid w:val="00973CFA"/>
    <w:rsid w:val="00973F24"/>
    <w:rsid w:val="009743AE"/>
    <w:rsid w:val="00974717"/>
    <w:rsid w:val="00974889"/>
    <w:rsid w:val="00974A6F"/>
    <w:rsid w:val="00974D4C"/>
    <w:rsid w:val="00974E7C"/>
    <w:rsid w:val="009752BA"/>
    <w:rsid w:val="0097535F"/>
    <w:rsid w:val="009757D0"/>
    <w:rsid w:val="00975811"/>
    <w:rsid w:val="009758E6"/>
    <w:rsid w:val="00975CDC"/>
    <w:rsid w:val="00975EF1"/>
    <w:rsid w:val="0097606A"/>
    <w:rsid w:val="009761E5"/>
    <w:rsid w:val="00977626"/>
    <w:rsid w:val="009776BC"/>
    <w:rsid w:val="009779C5"/>
    <w:rsid w:val="00977AF8"/>
    <w:rsid w:val="00977D60"/>
    <w:rsid w:val="00977FD6"/>
    <w:rsid w:val="00977FF8"/>
    <w:rsid w:val="0098016B"/>
    <w:rsid w:val="00980788"/>
    <w:rsid w:val="0098163A"/>
    <w:rsid w:val="009818A3"/>
    <w:rsid w:val="009818F7"/>
    <w:rsid w:val="00982259"/>
    <w:rsid w:val="00982470"/>
    <w:rsid w:val="00982A61"/>
    <w:rsid w:val="00982F42"/>
    <w:rsid w:val="00983554"/>
    <w:rsid w:val="009837BB"/>
    <w:rsid w:val="00984024"/>
    <w:rsid w:val="0098412D"/>
    <w:rsid w:val="009845A3"/>
    <w:rsid w:val="009847BC"/>
    <w:rsid w:val="00984AE8"/>
    <w:rsid w:val="00984DCA"/>
    <w:rsid w:val="00984E89"/>
    <w:rsid w:val="00985266"/>
    <w:rsid w:val="009852E9"/>
    <w:rsid w:val="00985547"/>
    <w:rsid w:val="00985588"/>
    <w:rsid w:val="009857D8"/>
    <w:rsid w:val="009858F3"/>
    <w:rsid w:val="00985AF4"/>
    <w:rsid w:val="00985D9C"/>
    <w:rsid w:val="00985F3B"/>
    <w:rsid w:val="00985FA8"/>
    <w:rsid w:val="0098611D"/>
    <w:rsid w:val="00986243"/>
    <w:rsid w:val="00986756"/>
    <w:rsid w:val="009869A5"/>
    <w:rsid w:val="00986D45"/>
    <w:rsid w:val="00987282"/>
    <w:rsid w:val="009875C7"/>
    <w:rsid w:val="009877B5"/>
    <w:rsid w:val="009878E6"/>
    <w:rsid w:val="00990224"/>
    <w:rsid w:val="00990347"/>
    <w:rsid w:val="0099042B"/>
    <w:rsid w:val="00990696"/>
    <w:rsid w:val="0099141D"/>
    <w:rsid w:val="00991437"/>
    <w:rsid w:val="009917FF"/>
    <w:rsid w:val="00992197"/>
    <w:rsid w:val="009923EB"/>
    <w:rsid w:val="00992672"/>
    <w:rsid w:val="0099268B"/>
    <w:rsid w:val="00992868"/>
    <w:rsid w:val="00992EC1"/>
    <w:rsid w:val="00992F15"/>
    <w:rsid w:val="00992FCF"/>
    <w:rsid w:val="009937A8"/>
    <w:rsid w:val="0099391F"/>
    <w:rsid w:val="00993998"/>
    <w:rsid w:val="00993A19"/>
    <w:rsid w:val="00993A27"/>
    <w:rsid w:val="00993E8B"/>
    <w:rsid w:val="0099419A"/>
    <w:rsid w:val="00994225"/>
    <w:rsid w:val="0099488E"/>
    <w:rsid w:val="00994AAB"/>
    <w:rsid w:val="00994C5E"/>
    <w:rsid w:val="00994D9B"/>
    <w:rsid w:val="00995078"/>
    <w:rsid w:val="0099566F"/>
    <w:rsid w:val="00995A80"/>
    <w:rsid w:val="00995BED"/>
    <w:rsid w:val="0099600E"/>
    <w:rsid w:val="00996065"/>
    <w:rsid w:val="00996491"/>
    <w:rsid w:val="00997026"/>
    <w:rsid w:val="009971A3"/>
    <w:rsid w:val="00997204"/>
    <w:rsid w:val="00997B3E"/>
    <w:rsid w:val="009A045B"/>
    <w:rsid w:val="009A0628"/>
    <w:rsid w:val="009A087E"/>
    <w:rsid w:val="009A0BD2"/>
    <w:rsid w:val="009A0C9A"/>
    <w:rsid w:val="009A0D75"/>
    <w:rsid w:val="009A0FB4"/>
    <w:rsid w:val="009A1392"/>
    <w:rsid w:val="009A155B"/>
    <w:rsid w:val="009A15C2"/>
    <w:rsid w:val="009A1AD3"/>
    <w:rsid w:val="009A1DFE"/>
    <w:rsid w:val="009A2106"/>
    <w:rsid w:val="009A22D8"/>
    <w:rsid w:val="009A24D3"/>
    <w:rsid w:val="009A2C7E"/>
    <w:rsid w:val="009A3613"/>
    <w:rsid w:val="009A3A7E"/>
    <w:rsid w:val="009A3B74"/>
    <w:rsid w:val="009A402D"/>
    <w:rsid w:val="009A4034"/>
    <w:rsid w:val="009A406D"/>
    <w:rsid w:val="009A40CF"/>
    <w:rsid w:val="009A494F"/>
    <w:rsid w:val="009A4B78"/>
    <w:rsid w:val="009A5221"/>
    <w:rsid w:val="009A583F"/>
    <w:rsid w:val="009A5F41"/>
    <w:rsid w:val="009A6D97"/>
    <w:rsid w:val="009A73ED"/>
    <w:rsid w:val="009A73FA"/>
    <w:rsid w:val="009A7C19"/>
    <w:rsid w:val="009A7C36"/>
    <w:rsid w:val="009B0034"/>
    <w:rsid w:val="009B0B74"/>
    <w:rsid w:val="009B0D72"/>
    <w:rsid w:val="009B0DAB"/>
    <w:rsid w:val="009B1150"/>
    <w:rsid w:val="009B1330"/>
    <w:rsid w:val="009B14C5"/>
    <w:rsid w:val="009B156C"/>
    <w:rsid w:val="009B16B4"/>
    <w:rsid w:val="009B18A8"/>
    <w:rsid w:val="009B1BB6"/>
    <w:rsid w:val="009B1F17"/>
    <w:rsid w:val="009B211B"/>
    <w:rsid w:val="009B23E5"/>
    <w:rsid w:val="009B2A81"/>
    <w:rsid w:val="009B2ADD"/>
    <w:rsid w:val="009B30C4"/>
    <w:rsid w:val="009B3163"/>
    <w:rsid w:val="009B336A"/>
    <w:rsid w:val="009B36A6"/>
    <w:rsid w:val="009B36E5"/>
    <w:rsid w:val="009B39D7"/>
    <w:rsid w:val="009B3A1A"/>
    <w:rsid w:val="009B3E17"/>
    <w:rsid w:val="009B3F64"/>
    <w:rsid w:val="009B4A3C"/>
    <w:rsid w:val="009B4A64"/>
    <w:rsid w:val="009B4B5A"/>
    <w:rsid w:val="009B4DCC"/>
    <w:rsid w:val="009B4E2C"/>
    <w:rsid w:val="009B59F8"/>
    <w:rsid w:val="009B6588"/>
    <w:rsid w:val="009B6837"/>
    <w:rsid w:val="009B68C9"/>
    <w:rsid w:val="009B720C"/>
    <w:rsid w:val="009B734A"/>
    <w:rsid w:val="009B7ABA"/>
    <w:rsid w:val="009B7DF2"/>
    <w:rsid w:val="009C0750"/>
    <w:rsid w:val="009C09B0"/>
    <w:rsid w:val="009C0D71"/>
    <w:rsid w:val="009C11CE"/>
    <w:rsid w:val="009C11D4"/>
    <w:rsid w:val="009C1284"/>
    <w:rsid w:val="009C18F6"/>
    <w:rsid w:val="009C1A89"/>
    <w:rsid w:val="009C1AA8"/>
    <w:rsid w:val="009C1C3A"/>
    <w:rsid w:val="009C1CE5"/>
    <w:rsid w:val="009C2A73"/>
    <w:rsid w:val="009C2B29"/>
    <w:rsid w:val="009C2D4A"/>
    <w:rsid w:val="009C2F42"/>
    <w:rsid w:val="009C33C9"/>
    <w:rsid w:val="009C368B"/>
    <w:rsid w:val="009C3D53"/>
    <w:rsid w:val="009C3F31"/>
    <w:rsid w:val="009C4345"/>
    <w:rsid w:val="009C46E0"/>
    <w:rsid w:val="009C4A18"/>
    <w:rsid w:val="009C4E24"/>
    <w:rsid w:val="009C4F8C"/>
    <w:rsid w:val="009C59CC"/>
    <w:rsid w:val="009C59E0"/>
    <w:rsid w:val="009C6651"/>
    <w:rsid w:val="009C6690"/>
    <w:rsid w:val="009C6756"/>
    <w:rsid w:val="009C6A87"/>
    <w:rsid w:val="009C6D15"/>
    <w:rsid w:val="009C6D23"/>
    <w:rsid w:val="009C720F"/>
    <w:rsid w:val="009C7407"/>
    <w:rsid w:val="009C7A99"/>
    <w:rsid w:val="009C7DD1"/>
    <w:rsid w:val="009C7E18"/>
    <w:rsid w:val="009C7F5A"/>
    <w:rsid w:val="009D0AF1"/>
    <w:rsid w:val="009D0C13"/>
    <w:rsid w:val="009D14A0"/>
    <w:rsid w:val="009D183C"/>
    <w:rsid w:val="009D199C"/>
    <w:rsid w:val="009D1F58"/>
    <w:rsid w:val="009D210D"/>
    <w:rsid w:val="009D2374"/>
    <w:rsid w:val="009D26F8"/>
    <w:rsid w:val="009D2A27"/>
    <w:rsid w:val="009D2AB0"/>
    <w:rsid w:val="009D2AD3"/>
    <w:rsid w:val="009D2CA8"/>
    <w:rsid w:val="009D2E8A"/>
    <w:rsid w:val="009D2ECB"/>
    <w:rsid w:val="009D30F5"/>
    <w:rsid w:val="009D316D"/>
    <w:rsid w:val="009D3195"/>
    <w:rsid w:val="009D3211"/>
    <w:rsid w:val="009D323D"/>
    <w:rsid w:val="009D326F"/>
    <w:rsid w:val="009D32FD"/>
    <w:rsid w:val="009D35CC"/>
    <w:rsid w:val="009D3F71"/>
    <w:rsid w:val="009D46F0"/>
    <w:rsid w:val="009D473E"/>
    <w:rsid w:val="009D4D93"/>
    <w:rsid w:val="009D5295"/>
    <w:rsid w:val="009D5330"/>
    <w:rsid w:val="009D53EA"/>
    <w:rsid w:val="009D540A"/>
    <w:rsid w:val="009D542E"/>
    <w:rsid w:val="009D56ED"/>
    <w:rsid w:val="009D5824"/>
    <w:rsid w:val="009D59E5"/>
    <w:rsid w:val="009D5F9E"/>
    <w:rsid w:val="009D6070"/>
    <w:rsid w:val="009D63B7"/>
    <w:rsid w:val="009D6B3B"/>
    <w:rsid w:val="009D6FBD"/>
    <w:rsid w:val="009E053E"/>
    <w:rsid w:val="009E08E6"/>
    <w:rsid w:val="009E093A"/>
    <w:rsid w:val="009E0A5A"/>
    <w:rsid w:val="009E0D73"/>
    <w:rsid w:val="009E1118"/>
    <w:rsid w:val="009E1220"/>
    <w:rsid w:val="009E1533"/>
    <w:rsid w:val="009E1A8E"/>
    <w:rsid w:val="009E1B9B"/>
    <w:rsid w:val="009E1F0B"/>
    <w:rsid w:val="009E2A71"/>
    <w:rsid w:val="009E2F59"/>
    <w:rsid w:val="009E37B5"/>
    <w:rsid w:val="009E37C9"/>
    <w:rsid w:val="009E3836"/>
    <w:rsid w:val="009E3E27"/>
    <w:rsid w:val="009E5263"/>
    <w:rsid w:val="009E588C"/>
    <w:rsid w:val="009E594C"/>
    <w:rsid w:val="009E5CD6"/>
    <w:rsid w:val="009E5DA6"/>
    <w:rsid w:val="009E66D1"/>
    <w:rsid w:val="009E6917"/>
    <w:rsid w:val="009E6A83"/>
    <w:rsid w:val="009E6DB0"/>
    <w:rsid w:val="009E7624"/>
    <w:rsid w:val="009E76BA"/>
    <w:rsid w:val="009E7750"/>
    <w:rsid w:val="009E778E"/>
    <w:rsid w:val="009E7A87"/>
    <w:rsid w:val="009E7B64"/>
    <w:rsid w:val="009E7BB2"/>
    <w:rsid w:val="009F0549"/>
    <w:rsid w:val="009F05B5"/>
    <w:rsid w:val="009F09D1"/>
    <w:rsid w:val="009F0A54"/>
    <w:rsid w:val="009F134C"/>
    <w:rsid w:val="009F19AF"/>
    <w:rsid w:val="009F1AFD"/>
    <w:rsid w:val="009F1BC4"/>
    <w:rsid w:val="009F1BF3"/>
    <w:rsid w:val="009F21A7"/>
    <w:rsid w:val="009F251A"/>
    <w:rsid w:val="009F266A"/>
    <w:rsid w:val="009F2B13"/>
    <w:rsid w:val="009F2FAB"/>
    <w:rsid w:val="009F31A7"/>
    <w:rsid w:val="009F3341"/>
    <w:rsid w:val="009F3645"/>
    <w:rsid w:val="009F383C"/>
    <w:rsid w:val="009F393A"/>
    <w:rsid w:val="009F420D"/>
    <w:rsid w:val="009F4216"/>
    <w:rsid w:val="009F435E"/>
    <w:rsid w:val="009F5014"/>
    <w:rsid w:val="009F568E"/>
    <w:rsid w:val="009F578E"/>
    <w:rsid w:val="009F5AA1"/>
    <w:rsid w:val="009F5C12"/>
    <w:rsid w:val="009F5D9C"/>
    <w:rsid w:val="009F66B6"/>
    <w:rsid w:val="009F66BD"/>
    <w:rsid w:val="009F67B8"/>
    <w:rsid w:val="009F6C31"/>
    <w:rsid w:val="009F7050"/>
    <w:rsid w:val="009F7371"/>
    <w:rsid w:val="009F787B"/>
    <w:rsid w:val="009F78B8"/>
    <w:rsid w:val="009F7BCF"/>
    <w:rsid w:val="009F7F00"/>
    <w:rsid w:val="009F7FB3"/>
    <w:rsid w:val="00A001BD"/>
    <w:rsid w:val="00A00382"/>
    <w:rsid w:val="00A00774"/>
    <w:rsid w:val="00A009BB"/>
    <w:rsid w:val="00A00C4A"/>
    <w:rsid w:val="00A01C60"/>
    <w:rsid w:val="00A01E01"/>
    <w:rsid w:val="00A01E03"/>
    <w:rsid w:val="00A021D9"/>
    <w:rsid w:val="00A023A0"/>
    <w:rsid w:val="00A02471"/>
    <w:rsid w:val="00A02627"/>
    <w:rsid w:val="00A02B75"/>
    <w:rsid w:val="00A02C39"/>
    <w:rsid w:val="00A02E46"/>
    <w:rsid w:val="00A02E6A"/>
    <w:rsid w:val="00A032C7"/>
    <w:rsid w:val="00A03D23"/>
    <w:rsid w:val="00A03F49"/>
    <w:rsid w:val="00A04251"/>
    <w:rsid w:val="00A043AC"/>
    <w:rsid w:val="00A04886"/>
    <w:rsid w:val="00A0497E"/>
    <w:rsid w:val="00A04EAC"/>
    <w:rsid w:val="00A053C5"/>
    <w:rsid w:val="00A05AD4"/>
    <w:rsid w:val="00A05B16"/>
    <w:rsid w:val="00A05FA5"/>
    <w:rsid w:val="00A062CD"/>
    <w:rsid w:val="00A06C4A"/>
    <w:rsid w:val="00A07212"/>
    <w:rsid w:val="00A07A67"/>
    <w:rsid w:val="00A07F5B"/>
    <w:rsid w:val="00A10155"/>
    <w:rsid w:val="00A109D7"/>
    <w:rsid w:val="00A10CA8"/>
    <w:rsid w:val="00A10FBB"/>
    <w:rsid w:val="00A10FD1"/>
    <w:rsid w:val="00A1101C"/>
    <w:rsid w:val="00A117BA"/>
    <w:rsid w:val="00A11CED"/>
    <w:rsid w:val="00A11D0D"/>
    <w:rsid w:val="00A11D26"/>
    <w:rsid w:val="00A11E36"/>
    <w:rsid w:val="00A11EEC"/>
    <w:rsid w:val="00A122E2"/>
    <w:rsid w:val="00A122FE"/>
    <w:rsid w:val="00A1245B"/>
    <w:rsid w:val="00A12680"/>
    <w:rsid w:val="00A126F6"/>
    <w:rsid w:val="00A12914"/>
    <w:rsid w:val="00A12E19"/>
    <w:rsid w:val="00A12F5E"/>
    <w:rsid w:val="00A13630"/>
    <w:rsid w:val="00A13A1B"/>
    <w:rsid w:val="00A14069"/>
    <w:rsid w:val="00A1415C"/>
    <w:rsid w:val="00A144D4"/>
    <w:rsid w:val="00A144EB"/>
    <w:rsid w:val="00A14A65"/>
    <w:rsid w:val="00A14D68"/>
    <w:rsid w:val="00A151BE"/>
    <w:rsid w:val="00A15719"/>
    <w:rsid w:val="00A15C4A"/>
    <w:rsid w:val="00A15CD2"/>
    <w:rsid w:val="00A15E0A"/>
    <w:rsid w:val="00A164E0"/>
    <w:rsid w:val="00A17C00"/>
    <w:rsid w:val="00A17EAC"/>
    <w:rsid w:val="00A20149"/>
    <w:rsid w:val="00A204CF"/>
    <w:rsid w:val="00A20734"/>
    <w:rsid w:val="00A20A65"/>
    <w:rsid w:val="00A21409"/>
    <w:rsid w:val="00A2225B"/>
    <w:rsid w:val="00A222D3"/>
    <w:rsid w:val="00A229A1"/>
    <w:rsid w:val="00A230EA"/>
    <w:rsid w:val="00A2355D"/>
    <w:rsid w:val="00A23632"/>
    <w:rsid w:val="00A23692"/>
    <w:rsid w:val="00A2379D"/>
    <w:rsid w:val="00A23D79"/>
    <w:rsid w:val="00A23FB2"/>
    <w:rsid w:val="00A24859"/>
    <w:rsid w:val="00A24C5A"/>
    <w:rsid w:val="00A25244"/>
    <w:rsid w:val="00A25445"/>
    <w:rsid w:val="00A25787"/>
    <w:rsid w:val="00A25843"/>
    <w:rsid w:val="00A25E52"/>
    <w:rsid w:val="00A26E56"/>
    <w:rsid w:val="00A26F4A"/>
    <w:rsid w:val="00A27314"/>
    <w:rsid w:val="00A27704"/>
    <w:rsid w:val="00A27803"/>
    <w:rsid w:val="00A30305"/>
    <w:rsid w:val="00A304CB"/>
    <w:rsid w:val="00A305F5"/>
    <w:rsid w:val="00A30690"/>
    <w:rsid w:val="00A30925"/>
    <w:rsid w:val="00A30AAB"/>
    <w:rsid w:val="00A3113D"/>
    <w:rsid w:val="00A31234"/>
    <w:rsid w:val="00A31663"/>
    <w:rsid w:val="00A31E80"/>
    <w:rsid w:val="00A31FC7"/>
    <w:rsid w:val="00A327C8"/>
    <w:rsid w:val="00A32AFC"/>
    <w:rsid w:val="00A32D57"/>
    <w:rsid w:val="00A333C5"/>
    <w:rsid w:val="00A336B6"/>
    <w:rsid w:val="00A33F2B"/>
    <w:rsid w:val="00A34256"/>
    <w:rsid w:val="00A34582"/>
    <w:rsid w:val="00A34B22"/>
    <w:rsid w:val="00A35108"/>
    <w:rsid w:val="00A35939"/>
    <w:rsid w:val="00A35D2A"/>
    <w:rsid w:val="00A36155"/>
    <w:rsid w:val="00A361FF"/>
    <w:rsid w:val="00A3657F"/>
    <w:rsid w:val="00A36F73"/>
    <w:rsid w:val="00A370D7"/>
    <w:rsid w:val="00A37237"/>
    <w:rsid w:val="00A378E3"/>
    <w:rsid w:val="00A37CD6"/>
    <w:rsid w:val="00A37FEC"/>
    <w:rsid w:val="00A40316"/>
    <w:rsid w:val="00A40A89"/>
    <w:rsid w:val="00A40F7E"/>
    <w:rsid w:val="00A410A3"/>
    <w:rsid w:val="00A4182B"/>
    <w:rsid w:val="00A418E4"/>
    <w:rsid w:val="00A41A16"/>
    <w:rsid w:val="00A41FAA"/>
    <w:rsid w:val="00A420B1"/>
    <w:rsid w:val="00A421C4"/>
    <w:rsid w:val="00A426AB"/>
    <w:rsid w:val="00A42913"/>
    <w:rsid w:val="00A42A75"/>
    <w:rsid w:val="00A42C6E"/>
    <w:rsid w:val="00A430DB"/>
    <w:rsid w:val="00A4310F"/>
    <w:rsid w:val="00A43B67"/>
    <w:rsid w:val="00A443DA"/>
    <w:rsid w:val="00A447A6"/>
    <w:rsid w:val="00A44CF1"/>
    <w:rsid w:val="00A44D46"/>
    <w:rsid w:val="00A44D58"/>
    <w:rsid w:val="00A451D3"/>
    <w:rsid w:val="00A4543B"/>
    <w:rsid w:val="00A45DB0"/>
    <w:rsid w:val="00A463AC"/>
    <w:rsid w:val="00A468C6"/>
    <w:rsid w:val="00A46931"/>
    <w:rsid w:val="00A46E42"/>
    <w:rsid w:val="00A47411"/>
    <w:rsid w:val="00A47755"/>
    <w:rsid w:val="00A500E1"/>
    <w:rsid w:val="00A506CA"/>
    <w:rsid w:val="00A5076D"/>
    <w:rsid w:val="00A50DE0"/>
    <w:rsid w:val="00A50F88"/>
    <w:rsid w:val="00A514B1"/>
    <w:rsid w:val="00A516BF"/>
    <w:rsid w:val="00A52AD5"/>
    <w:rsid w:val="00A5330C"/>
    <w:rsid w:val="00A5363E"/>
    <w:rsid w:val="00A5429B"/>
    <w:rsid w:val="00A544EC"/>
    <w:rsid w:val="00A54AA2"/>
    <w:rsid w:val="00A54C63"/>
    <w:rsid w:val="00A557D5"/>
    <w:rsid w:val="00A55874"/>
    <w:rsid w:val="00A55A30"/>
    <w:rsid w:val="00A55C89"/>
    <w:rsid w:val="00A55E63"/>
    <w:rsid w:val="00A562F5"/>
    <w:rsid w:val="00A56302"/>
    <w:rsid w:val="00A5642E"/>
    <w:rsid w:val="00A5651F"/>
    <w:rsid w:val="00A56778"/>
    <w:rsid w:val="00A56A62"/>
    <w:rsid w:val="00A56FC4"/>
    <w:rsid w:val="00A56FDE"/>
    <w:rsid w:val="00A5784C"/>
    <w:rsid w:val="00A601EF"/>
    <w:rsid w:val="00A60876"/>
    <w:rsid w:val="00A60A43"/>
    <w:rsid w:val="00A60DE5"/>
    <w:rsid w:val="00A60E2F"/>
    <w:rsid w:val="00A60E78"/>
    <w:rsid w:val="00A60EAD"/>
    <w:rsid w:val="00A610DA"/>
    <w:rsid w:val="00A6124F"/>
    <w:rsid w:val="00A612B5"/>
    <w:rsid w:val="00A618E3"/>
    <w:rsid w:val="00A62395"/>
    <w:rsid w:val="00A62522"/>
    <w:rsid w:val="00A62B07"/>
    <w:rsid w:val="00A62C67"/>
    <w:rsid w:val="00A636BD"/>
    <w:rsid w:val="00A6372B"/>
    <w:rsid w:val="00A63946"/>
    <w:rsid w:val="00A64810"/>
    <w:rsid w:val="00A64D33"/>
    <w:rsid w:val="00A64F81"/>
    <w:rsid w:val="00A65A37"/>
    <w:rsid w:val="00A65CE5"/>
    <w:rsid w:val="00A65FF4"/>
    <w:rsid w:val="00A6675F"/>
    <w:rsid w:val="00A6790F"/>
    <w:rsid w:val="00A7070C"/>
    <w:rsid w:val="00A708A0"/>
    <w:rsid w:val="00A70BEF"/>
    <w:rsid w:val="00A71039"/>
    <w:rsid w:val="00A711AE"/>
    <w:rsid w:val="00A717C8"/>
    <w:rsid w:val="00A7180B"/>
    <w:rsid w:val="00A71917"/>
    <w:rsid w:val="00A721A6"/>
    <w:rsid w:val="00A72295"/>
    <w:rsid w:val="00A7252E"/>
    <w:rsid w:val="00A72BDA"/>
    <w:rsid w:val="00A72D4C"/>
    <w:rsid w:val="00A72E89"/>
    <w:rsid w:val="00A72FFE"/>
    <w:rsid w:val="00A73326"/>
    <w:rsid w:val="00A733CF"/>
    <w:rsid w:val="00A73405"/>
    <w:rsid w:val="00A7366D"/>
    <w:rsid w:val="00A73EC5"/>
    <w:rsid w:val="00A741EC"/>
    <w:rsid w:val="00A74736"/>
    <w:rsid w:val="00A74A9B"/>
    <w:rsid w:val="00A75484"/>
    <w:rsid w:val="00A754EE"/>
    <w:rsid w:val="00A758D3"/>
    <w:rsid w:val="00A75D4B"/>
    <w:rsid w:val="00A75D6C"/>
    <w:rsid w:val="00A764B9"/>
    <w:rsid w:val="00A76517"/>
    <w:rsid w:val="00A76A39"/>
    <w:rsid w:val="00A76B69"/>
    <w:rsid w:val="00A76C78"/>
    <w:rsid w:val="00A77548"/>
    <w:rsid w:val="00A779C6"/>
    <w:rsid w:val="00A77E61"/>
    <w:rsid w:val="00A80515"/>
    <w:rsid w:val="00A80703"/>
    <w:rsid w:val="00A80A30"/>
    <w:rsid w:val="00A80A6A"/>
    <w:rsid w:val="00A80C25"/>
    <w:rsid w:val="00A8109F"/>
    <w:rsid w:val="00A8125B"/>
    <w:rsid w:val="00A817B7"/>
    <w:rsid w:val="00A81807"/>
    <w:rsid w:val="00A823F9"/>
    <w:rsid w:val="00A82804"/>
    <w:rsid w:val="00A828E5"/>
    <w:rsid w:val="00A82A4E"/>
    <w:rsid w:val="00A82C3D"/>
    <w:rsid w:val="00A82D4E"/>
    <w:rsid w:val="00A82D73"/>
    <w:rsid w:val="00A833B5"/>
    <w:rsid w:val="00A83666"/>
    <w:rsid w:val="00A837CC"/>
    <w:rsid w:val="00A83C31"/>
    <w:rsid w:val="00A83C85"/>
    <w:rsid w:val="00A84184"/>
    <w:rsid w:val="00A847FF"/>
    <w:rsid w:val="00A84938"/>
    <w:rsid w:val="00A8511C"/>
    <w:rsid w:val="00A859D3"/>
    <w:rsid w:val="00A85CF9"/>
    <w:rsid w:val="00A861A6"/>
    <w:rsid w:val="00A86395"/>
    <w:rsid w:val="00A8654F"/>
    <w:rsid w:val="00A86985"/>
    <w:rsid w:val="00A869E9"/>
    <w:rsid w:val="00A86AF1"/>
    <w:rsid w:val="00A86FFC"/>
    <w:rsid w:val="00A8726D"/>
    <w:rsid w:val="00A872E4"/>
    <w:rsid w:val="00A87387"/>
    <w:rsid w:val="00A87740"/>
    <w:rsid w:val="00A8787B"/>
    <w:rsid w:val="00A87AC4"/>
    <w:rsid w:val="00A87CA9"/>
    <w:rsid w:val="00A87CEA"/>
    <w:rsid w:val="00A87EE2"/>
    <w:rsid w:val="00A90259"/>
    <w:rsid w:val="00A904BA"/>
    <w:rsid w:val="00A90643"/>
    <w:rsid w:val="00A90B34"/>
    <w:rsid w:val="00A90ECF"/>
    <w:rsid w:val="00A9105C"/>
    <w:rsid w:val="00A911FD"/>
    <w:rsid w:val="00A916FC"/>
    <w:rsid w:val="00A921BE"/>
    <w:rsid w:val="00A92C3D"/>
    <w:rsid w:val="00A93428"/>
    <w:rsid w:val="00A9413F"/>
    <w:rsid w:val="00A94231"/>
    <w:rsid w:val="00A944D1"/>
    <w:rsid w:val="00A9461F"/>
    <w:rsid w:val="00A94855"/>
    <w:rsid w:val="00A95208"/>
    <w:rsid w:val="00A95212"/>
    <w:rsid w:val="00A9542B"/>
    <w:rsid w:val="00A95CC3"/>
    <w:rsid w:val="00A96143"/>
    <w:rsid w:val="00A9658D"/>
    <w:rsid w:val="00A96AFD"/>
    <w:rsid w:val="00A96E0C"/>
    <w:rsid w:val="00A97D93"/>
    <w:rsid w:val="00A97F03"/>
    <w:rsid w:val="00AA00A8"/>
    <w:rsid w:val="00AA02E5"/>
    <w:rsid w:val="00AA034E"/>
    <w:rsid w:val="00AA0E14"/>
    <w:rsid w:val="00AA0E99"/>
    <w:rsid w:val="00AA199C"/>
    <w:rsid w:val="00AA20C9"/>
    <w:rsid w:val="00AA2150"/>
    <w:rsid w:val="00AA247F"/>
    <w:rsid w:val="00AA2523"/>
    <w:rsid w:val="00AA252C"/>
    <w:rsid w:val="00AA29ED"/>
    <w:rsid w:val="00AA33A7"/>
    <w:rsid w:val="00AA35F4"/>
    <w:rsid w:val="00AA3633"/>
    <w:rsid w:val="00AA38FB"/>
    <w:rsid w:val="00AA3AC6"/>
    <w:rsid w:val="00AA3DA7"/>
    <w:rsid w:val="00AA3E7B"/>
    <w:rsid w:val="00AA4151"/>
    <w:rsid w:val="00AA4625"/>
    <w:rsid w:val="00AA4D4E"/>
    <w:rsid w:val="00AA52DA"/>
    <w:rsid w:val="00AA534D"/>
    <w:rsid w:val="00AA5D15"/>
    <w:rsid w:val="00AA5E65"/>
    <w:rsid w:val="00AA6370"/>
    <w:rsid w:val="00AA6679"/>
    <w:rsid w:val="00AA68E1"/>
    <w:rsid w:val="00AA68EA"/>
    <w:rsid w:val="00AA6FDC"/>
    <w:rsid w:val="00AA785D"/>
    <w:rsid w:val="00AA7BBD"/>
    <w:rsid w:val="00AA7DFC"/>
    <w:rsid w:val="00AB0382"/>
    <w:rsid w:val="00AB03BF"/>
    <w:rsid w:val="00AB0B05"/>
    <w:rsid w:val="00AB0C96"/>
    <w:rsid w:val="00AB0F10"/>
    <w:rsid w:val="00AB10E1"/>
    <w:rsid w:val="00AB19A6"/>
    <w:rsid w:val="00AB1B96"/>
    <w:rsid w:val="00AB1BA6"/>
    <w:rsid w:val="00AB1EE8"/>
    <w:rsid w:val="00AB2552"/>
    <w:rsid w:val="00AB2B3E"/>
    <w:rsid w:val="00AB2C85"/>
    <w:rsid w:val="00AB2F31"/>
    <w:rsid w:val="00AB3168"/>
    <w:rsid w:val="00AB3325"/>
    <w:rsid w:val="00AB339D"/>
    <w:rsid w:val="00AB33A3"/>
    <w:rsid w:val="00AB356C"/>
    <w:rsid w:val="00AB3AB5"/>
    <w:rsid w:val="00AB4005"/>
    <w:rsid w:val="00AB42D1"/>
    <w:rsid w:val="00AB4AF2"/>
    <w:rsid w:val="00AB4C3A"/>
    <w:rsid w:val="00AB5046"/>
    <w:rsid w:val="00AB52B1"/>
    <w:rsid w:val="00AB54AD"/>
    <w:rsid w:val="00AB5712"/>
    <w:rsid w:val="00AB626D"/>
    <w:rsid w:val="00AB6642"/>
    <w:rsid w:val="00AB6963"/>
    <w:rsid w:val="00AB75C6"/>
    <w:rsid w:val="00AB77ED"/>
    <w:rsid w:val="00AB78D1"/>
    <w:rsid w:val="00AB7B63"/>
    <w:rsid w:val="00AB7C38"/>
    <w:rsid w:val="00AB7E91"/>
    <w:rsid w:val="00AC037E"/>
    <w:rsid w:val="00AC03AF"/>
    <w:rsid w:val="00AC0624"/>
    <w:rsid w:val="00AC0695"/>
    <w:rsid w:val="00AC099E"/>
    <w:rsid w:val="00AC0D85"/>
    <w:rsid w:val="00AC0FD0"/>
    <w:rsid w:val="00AC10DC"/>
    <w:rsid w:val="00AC1111"/>
    <w:rsid w:val="00AC1131"/>
    <w:rsid w:val="00AC16AA"/>
    <w:rsid w:val="00AC1866"/>
    <w:rsid w:val="00AC194F"/>
    <w:rsid w:val="00AC1A6D"/>
    <w:rsid w:val="00AC1B33"/>
    <w:rsid w:val="00AC21F4"/>
    <w:rsid w:val="00AC2253"/>
    <w:rsid w:val="00AC22BE"/>
    <w:rsid w:val="00AC26A6"/>
    <w:rsid w:val="00AC2E78"/>
    <w:rsid w:val="00AC3274"/>
    <w:rsid w:val="00AC3B53"/>
    <w:rsid w:val="00AC3E28"/>
    <w:rsid w:val="00AC400D"/>
    <w:rsid w:val="00AC466A"/>
    <w:rsid w:val="00AC4AAF"/>
    <w:rsid w:val="00AC4C33"/>
    <w:rsid w:val="00AC4E45"/>
    <w:rsid w:val="00AC5788"/>
    <w:rsid w:val="00AC5891"/>
    <w:rsid w:val="00AC59F4"/>
    <w:rsid w:val="00AC62FC"/>
    <w:rsid w:val="00AC630E"/>
    <w:rsid w:val="00AC636E"/>
    <w:rsid w:val="00AC6780"/>
    <w:rsid w:val="00AC6E53"/>
    <w:rsid w:val="00AC6EB3"/>
    <w:rsid w:val="00AC7D3B"/>
    <w:rsid w:val="00AC7E0A"/>
    <w:rsid w:val="00AC7FCB"/>
    <w:rsid w:val="00AD0639"/>
    <w:rsid w:val="00AD064B"/>
    <w:rsid w:val="00AD0913"/>
    <w:rsid w:val="00AD0DAB"/>
    <w:rsid w:val="00AD12A6"/>
    <w:rsid w:val="00AD138A"/>
    <w:rsid w:val="00AD13D0"/>
    <w:rsid w:val="00AD15A5"/>
    <w:rsid w:val="00AD1847"/>
    <w:rsid w:val="00AD1EB7"/>
    <w:rsid w:val="00AD22AA"/>
    <w:rsid w:val="00AD2AF1"/>
    <w:rsid w:val="00AD3225"/>
    <w:rsid w:val="00AD37AF"/>
    <w:rsid w:val="00AD40A7"/>
    <w:rsid w:val="00AD4308"/>
    <w:rsid w:val="00AD4B29"/>
    <w:rsid w:val="00AD5131"/>
    <w:rsid w:val="00AD5208"/>
    <w:rsid w:val="00AD57E1"/>
    <w:rsid w:val="00AD585F"/>
    <w:rsid w:val="00AD59C6"/>
    <w:rsid w:val="00AD5DB4"/>
    <w:rsid w:val="00AD5FDE"/>
    <w:rsid w:val="00AD612D"/>
    <w:rsid w:val="00AD6755"/>
    <w:rsid w:val="00AD791C"/>
    <w:rsid w:val="00AD79C4"/>
    <w:rsid w:val="00AE0177"/>
    <w:rsid w:val="00AE02D8"/>
    <w:rsid w:val="00AE0442"/>
    <w:rsid w:val="00AE04B3"/>
    <w:rsid w:val="00AE05BC"/>
    <w:rsid w:val="00AE0791"/>
    <w:rsid w:val="00AE08F0"/>
    <w:rsid w:val="00AE0AC5"/>
    <w:rsid w:val="00AE0D5F"/>
    <w:rsid w:val="00AE1325"/>
    <w:rsid w:val="00AE16FC"/>
    <w:rsid w:val="00AE1A23"/>
    <w:rsid w:val="00AE2481"/>
    <w:rsid w:val="00AE261A"/>
    <w:rsid w:val="00AE2881"/>
    <w:rsid w:val="00AE2926"/>
    <w:rsid w:val="00AE331B"/>
    <w:rsid w:val="00AE3420"/>
    <w:rsid w:val="00AE35B3"/>
    <w:rsid w:val="00AE393F"/>
    <w:rsid w:val="00AE3FF4"/>
    <w:rsid w:val="00AE4A2F"/>
    <w:rsid w:val="00AE4C1A"/>
    <w:rsid w:val="00AE4C81"/>
    <w:rsid w:val="00AE5468"/>
    <w:rsid w:val="00AE5724"/>
    <w:rsid w:val="00AE5E0F"/>
    <w:rsid w:val="00AE60F6"/>
    <w:rsid w:val="00AE6181"/>
    <w:rsid w:val="00AE666B"/>
    <w:rsid w:val="00AE6ABA"/>
    <w:rsid w:val="00AE6D30"/>
    <w:rsid w:val="00AE6F77"/>
    <w:rsid w:val="00AE76BF"/>
    <w:rsid w:val="00AE7897"/>
    <w:rsid w:val="00AE794F"/>
    <w:rsid w:val="00AE79D2"/>
    <w:rsid w:val="00AE7A32"/>
    <w:rsid w:val="00AE7AE6"/>
    <w:rsid w:val="00AF021D"/>
    <w:rsid w:val="00AF08F4"/>
    <w:rsid w:val="00AF12DF"/>
    <w:rsid w:val="00AF190C"/>
    <w:rsid w:val="00AF1E24"/>
    <w:rsid w:val="00AF1E8F"/>
    <w:rsid w:val="00AF2EE9"/>
    <w:rsid w:val="00AF337C"/>
    <w:rsid w:val="00AF3674"/>
    <w:rsid w:val="00AF3CBE"/>
    <w:rsid w:val="00AF3D67"/>
    <w:rsid w:val="00AF3F44"/>
    <w:rsid w:val="00AF4216"/>
    <w:rsid w:val="00AF4424"/>
    <w:rsid w:val="00AF4B0D"/>
    <w:rsid w:val="00AF4C55"/>
    <w:rsid w:val="00AF4E51"/>
    <w:rsid w:val="00AF573C"/>
    <w:rsid w:val="00AF5A89"/>
    <w:rsid w:val="00AF5E48"/>
    <w:rsid w:val="00AF6654"/>
    <w:rsid w:val="00AF66F3"/>
    <w:rsid w:val="00AF6D30"/>
    <w:rsid w:val="00AF700D"/>
    <w:rsid w:val="00AF706B"/>
    <w:rsid w:val="00AF77EA"/>
    <w:rsid w:val="00AF7A07"/>
    <w:rsid w:val="00B000A8"/>
    <w:rsid w:val="00B0015F"/>
    <w:rsid w:val="00B008A1"/>
    <w:rsid w:val="00B00DA9"/>
    <w:rsid w:val="00B00F0F"/>
    <w:rsid w:val="00B010FA"/>
    <w:rsid w:val="00B0113E"/>
    <w:rsid w:val="00B013B5"/>
    <w:rsid w:val="00B01B1B"/>
    <w:rsid w:val="00B01CA6"/>
    <w:rsid w:val="00B01E8C"/>
    <w:rsid w:val="00B0229F"/>
    <w:rsid w:val="00B02516"/>
    <w:rsid w:val="00B028F5"/>
    <w:rsid w:val="00B02C29"/>
    <w:rsid w:val="00B03C5A"/>
    <w:rsid w:val="00B03D51"/>
    <w:rsid w:val="00B04394"/>
    <w:rsid w:val="00B04479"/>
    <w:rsid w:val="00B04602"/>
    <w:rsid w:val="00B046BA"/>
    <w:rsid w:val="00B04D8A"/>
    <w:rsid w:val="00B051B4"/>
    <w:rsid w:val="00B0524B"/>
    <w:rsid w:val="00B05651"/>
    <w:rsid w:val="00B05C7A"/>
    <w:rsid w:val="00B05E41"/>
    <w:rsid w:val="00B05FC4"/>
    <w:rsid w:val="00B0618F"/>
    <w:rsid w:val="00B069F9"/>
    <w:rsid w:val="00B07616"/>
    <w:rsid w:val="00B103AC"/>
    <w:rsid w:val="00B104F3"/>
    <w:rsid w:val="00B10772"/>
    <w:rsid w:val="00B11393"/>
    <w:rsid w:val="00B1176E"/>
    <w:rsid w:val="00B11A8E"/>
    <w:rsid w:val="00B12498"/>
    <w:rsid w:val="00B12C08"/>
    <w:rsid w:val="00B13647"/>
    <w:rsid w:val="00B1374D"/>
    <w:rsid w:val="00B1406A"/>
    <w:rsid w:val="00B140E7"/>
    <w:rsid w:val="00B147F5"/>
    <w:rsid w:val="00B14C04"/>
    <w:rsid w:val="00B14C88"/>
    <w:rsid w:val="00B14E5E"/>
    <w:rsid w:val="00B14ED9"/>
    <w:rsid w:val="00B14F5E"/>
    <w:rsid w:val="00B155BE"/>
    <w:rsid w:val="00B16302"/>
    <w:rsid w:val="00B16589"/>
    <w:rsid w:val="00B1681E"/>
    <w:rsid w:val="00B174F5"/>
    <w:rsid w:val="00B17A19"/>
    <w:rsid w:val="00B17EAE"/>
    <w:rsid w:val="00B205C3"/>
    <w:rsid w:val="00B210BD"/>
    <w:rsid w:val="00B211ED"/>
    <w:rsid w:val="00B220BF"/>
    <w:rsid w:val="00B22406"/>
    <w:rsid w:val="00B224C9"/>
    <w:rsid w:val="00B22BD3"/>
    <w:rsid w:val="00B22C33"/>
    <w:rsid w:val="00B22F6E"/>
    <w:rsid w:val="00B236AC"/>
    <w:rsid w:val="00B237B4"/>
    <w:rsid w:val="00B238EB"/>
    <w:rsid w:val="00B23C44"/>
    <w:rsid w:val="00B2404C"/>
    <w:rsid w:val="00B24466"/>
    <w:rsid w:val="00B24534"/>
    <w:rsid w:val="00B249C1"/>
    <w:rsid w:val="00B24A96"/>
    <w:rsid w:val="00B24AFA"/>
    <w:rsid w:val="00B24B31"/>
    <w:rsid w:val="00B24B3D"/>
    <w:rsid w:val="00B24DBF"/>
    <w:rsid w:val="00B25234"/>
    <w:rsid w:val="00B25240"/>
    <w:rsid w:val="00B25268"/>
    <w:rsid w:val="00B2530E"/>
    <w:rsid w:val="00B253C9"/>
    <w:rsid w:val="00B255BA"/>
    <w:rsid w:val="00B2646E"/>
    <w:rsid w:val="00B26CB0"/>
    <w:rsid w:val="00B27CF9"/>
    <w:rsid w:val="00B301CF"/>
    <w:rsid w:val="00B306A6"/>
    <w:rsid w:val="00B3282D"/>
    <w:rsid w:val="00B33A34"/>
    <w:rsid w:val="00B33C0F"/>
    <w:rsid w:val="00B34317"/>
    <w:rsid w:val="00B346E3"/>
    <w:rsid w:val="00B34C19"/>
    <w:rsid w:val="00B34E98"/>
    <w:rsid w:val="00B3535B"/>
    <w:rsid w:val="00B35595"/>
    <w:rsid w:val="00B35806"/>
    <w:rsid w:val="00B35A0C"/>
    <w:rsid w:val="00B35A80"/>
    <w:rsid w:val="00B3610A"/>
    <w:rsid w:val="00B36322"/>
    <w:rsid w:val="00B366EF"/>
    <w:rsid w:val="00B36EBA"/>
    <w:rsid w:val="00B3722B"/>
    <w:rsid w:val="00B37334"/>
    <w:rsid w:val="00B37692"/>
    <w:rsid w:val="00B40C6B"/>
    <w:rsid w:val="00B414DB"/>
    <w:rsid w:val="00B414F8"/>
    <w:rsid w:val="00B41639"/>
    <w:rsid w:val="00B41EF5"/>
    <w:rsid w:val="00B41F42"/>
    <w:rsid w:val="00B4202B"/>
    <w:rsid w:val="00B421D1"/>
    <w:rsid w:val="00B4274D"/>
    <w:rsid w:val="00B42F2C"/>
    <w:rsid w:val="00B42F99"/>
    <w:rsid w:val="00B437FD"/>
    <w:rsid w:val="00B43B40"/>
    <w:rsid w:val="00B43D8B"/>
    <w:rsid w:val="00B43DBA"/>
    <w:rsid w:val="00B44205"/>
    <w:rsid w:val="00B44745"/>
    <w:rsid w:val="00B447DB"/>
    <w:rsid w:val="00B44DD9"/>
    <w:rsid w:val="00B45141"/>
    <w:rsid w:val="00B45195"/>
    <w:rsid w:val="00B45392"/>
    <w:rsid w:val="00B453F5"/>
    <w:rsid w:val="00B454AC"/>
    <w:rsid w:val="00B45A02"/>
    <w:rsid w:val="00B45AB0"/>
    <w:rsid w:val="00B4661A"/>
    <w:rsid w:val="00B46B73"/>
    <w:rsid w:val="00B46CF1"/>
    <w:rsid w:val="00B47508"/>
    <w:rsid w:val="00B47A89"/>
    <w:rsid w:val="00B47D1E"/>
    <w:rsid w:val="00B47EDB"/>
    <w:rsid w:val="00B5014F"/>
    <w:rsid w:val="00B5060F"/>
    <w:rsid w:val="00B509D0"/>
    <w:rsid w:val="00B5113F"/>
    <w:rsid w:val="00B51553"/>
    <w:rsid w:val="00B520E7"/>
    <w:rsid w:val="00B52206"/>
    <w:rsid w:val="00B524AF"/>
    <w:rsid w:val="00B5266A"/>
    <w:rsid w:val="00B52C42"/>
    <w:rsid w:val="00B52F60"/>
    <w:rsid w:val="00B53136"/>
    <w:rsid w:val="00B53662"/>
    <w:rsid w:val="00B536A5"/>
    <w:rsid w:val="00B53751"/>
    <w:rsid w:val="00B53A2F"/>
    <w:rsid w:val="00B5428E"/>
    <w:rsid w:val="00B5473D"/>
    <w:rsid w:val="00B54D65"/>
    <w:rsid w:val="00B5507B"/>
    <w:rsid w:val="00B55149"/>
    <w:rsid w:val="00B552D2"/>
    <w:rsid w:val="00B55662"/>
    <w:rsid w:val="00B56589"/>
    <w:rsid w:val="00B569CF"/>
    <w:rsid w:val="00B56E0E"/>
    <w:rsid w:val="00B570BE"/>
    <w:rsid w:val="00B57477"/>
    <w:rsid w:val="00B579A3"/>
    <w:rsid w:val="00B607D2"/>
    <w:rsid w:val="00B60840"/>
    <w:rsid w:val="00B60DC4"/>
    <w:rsid w:val="00B60FCA"/>
    <w:rsid w:val="00B61513"/>
    <w:rsid w:val="00B61767"/>
    <w:rsid w:val="00B619B9"/>
    <w:rsid w:val="00B619DA"/>
    <w:rsid w:val="00B61B96"/>
    <w:rsid w:val="00B61C12"/>
    <w:rsid w:val="00B61DCF"/>
    <w:rsid w:val="00B62276"/>
    <w:rsid w:val="00B62348"/>
    <w:rsid w:val="00B62358"/>
    <w:rsid w:val="00B62692"/>
    <w:rsid w:val="00B62886"/>
    <w:rsid w:val="00B62931"/>
    <w:rsid w:val="00B62DC7"/>
    <w:rsid w:val="00B630D0"/>
    <w:rsid w:val="00B63708"/>
    <w:rsid w:val="00B63736"/>
    <w:rsid w:val="00B637BD"/>
    <w:rsid w:val="00B6385E"/>
    <w:rsid w:val="00B640C7"/>
    <w:rsid w:val="00B64274"/>
    <w:rsid w:val="00B64298"/>
    <w:rsid w:val="00B64A9D"/>
    <w:rsid w:val="00B64C44"/>
    <w:rsid w:val="00B64C99"/>
    <w:rsid w:val="00B64FE6"/>
    <w:rsid w:val="00B65293"/>
    <w:rsid w:val="00B654FF"/>
    <w:rsid w:val="00B65797"/>
    <w:rsid w:val="00B65827"/>
    <w:rsid w:val="00B6589C"/>
    <w:rsid w:val="00B661D9"/>
    <w:rsid w:val="00B6651C"/>
    <w:rsid w:val="00B667D4"/>
    <w:rsid w:val="00B6681C"/>
    <w:rsid w:val="00B66E2E"/>
    <w:rsid w:val="00B673DF"/>
    <w:rsid w:val="00B6759A"/>
    <w:rsid w:val="00B6776F"/>
    <w:rsid w:val="00B70342"/>
    <w:rsid w:val="00B70633"/>
    <w:rsid w:val="00B70C4B"/>
    <w:rsid w:val="00B70E83"/>
    <w:rsid w:val="00B712E6"/>
    <w:rsid w:val="00B71339"/>
    <w:rsid w:val="00B71CA3"/>
    <w:rsid w:val="00B726B0"/>
    <w:rsid w:val="00B72743"/>
    <w:rsid w:val="00B7288B"/>
    <w:rsid w:val="00B7295C"/>
    <w:rsid w:val="00B72974"/>
    <w:rsid w:val="00B72DEB"/>
    <w:rsid w:val="00B72FDE"/>
    <w:rsid w:val="00B73238"/>
    <w:rsid w:val="00B737C7"/>
    <w:rsid w:val="00B73990"/>
    <w:rsid w:val="00B73FC0"/>
    <w:rsid w:val="00B743E0"/>
    <w:rsid w:val="00B7564E"/>
    <w:rsid w:val="00B75C42"/>
    <w:rsid w:val="00B76679"/>
    <w:rsid w:val="00B766C6"/>
    <w:rsid w:val="00B77ADE"/>
    <w:rsid w:val="00B77BF4"/>
    <w:rsid w:val="00B8031F"/>
    <w:rsid w:val="00B8048C"/>
    <w:rsid w:val="00B8072D"/>
    <w:rsid w:val="00B808B0"/>
    <w:rsid w:val="00B80946"/>
    <w:rsid w:val="00B81536"/>
    <w:rsid w:val="00B81646"/>
    <w:rsid w:val="00B816E9"/>
    <w:rsid w:val="00B817AA"/>
    <w:rsid w:val="00B81822"/>
    <w:rsid w:val="00B81AB4"/>
    <w:rsid w:val="00B82666"/>
    <w:rsid w:val="00B82B70"/>
    <w:rsid w:val="00B83084"/>
    <w:rsid w:val="00B8338A"/>
    <w:rsid w:val="00B835B7"/>
    <w:rsid w:val="00B83A92"/>
    <w:rsid w:val="00B83C44"/>
    <w:rsid w:val="00B840AC"/>
    <w:rsid w:val="00B84139"/>
    <w:rsid w:val="00B84447"/>
    <w:rsid w:val="00B84CAF"/>
    <w:rsid w:val="00B84EA8"/>
    <w:rsid w:val="00B85273"/>
    <w:rsid w:val="00B85408"/>
    <w:rsid w:val="00B859E3"/>
    <w:rsid w:val="00B85DA5"/>
    <w:rsid w:val="00B86169"/>
    <w:rsid w:val="00B86BBD"/>
    <w:rsid w:val="00B86E1E"/>
    <w:rsid w:val="00B86F7D"/>
    <w:rsid w:val="00B872EA"/>
    <w:rsid w:val="00B8752D"/>
    <w:rsid w:val="00B8772F"/>
    <w:rsid w:val="00B879F6"/>
    <w:rsid w:val="00B90198"/>
    <w:rsid w:val="00B901AC"/>
    <w:rsid w:val="00B902F1"/>
    <w:rsid w:val="00B90817"/>
    <w:rsid w:val="00B90D19"/>
    <w:rsid w:val="00B90E80"/>
    <w:rsid w:val="00B91164"/>
    <w:rsid w:val="00B915C8"/>
    <w:rsid w:val="00B91C1C"/>
    <w:rsid w:val="00B9238F"/>
    <w:rsid w:val="00B923B2"/>
    <w:rsid w:val="00B9393D"/>
    <w:rsid w:val="00B93DB6"/>
    <w:rsid w:val="00B94511"/>
    <w:rsid w:val="00B94BC2"/>
    <w:rsid w:val="00B9558E"/>
    <w:rsid w:val="00B9631C"/>
    <w:rsid w:val="00B9663E"/>
    <w:rsid w:val="00B967E7"/>
    <w:rsid w:val="00B967F3"/>
    <w:rsid w:val="00B96EC0"/>
    <w:rsid w:val="00B971E3"/>
    <w:rsid w:val="00B977D7"/>
    <w:rsid w:val="00B97AD2"/>
    <w:rsid w:val="00B97D1F"/>
    <w:rsid w:val="00B97FD3"/>
    <w:rsid w:val="00BA0449"/>
    <w:rsid w:val="00BA0454"/>
    <w:rsid w:val="00BA067E"/>
    <w:rsid w:val="00BA09F9"/>
    <w:rsid w:val="00BA2563"/>
    <w:rsid w:val="00BA2EFA"/>
    <w:rsid w:val="00BA316B"/>
    <w:rsid w:val="00BA3455"/>
    <w:rsid w:val="00BA3846"/>
    <w:rsid w:val="00BA391D"/>
    <w:rsid w:val="00BA4AC4"/>
    <w:rsid w:val="00BA5074"/>
    <w:rsid w:val="00BA50D5"/>
    <w:rsid w:val="00BA51A6"/>
    <w:rsid w:val="00BA51D8"/>
    <w:rsid w:val="00BA54AE"/>
    <w:rsid w:val="00BA56B6"/>
    <w:rsid w:val="00BA5B2D"/>
    <w:rsid w:val="00BA62BC"/>
    <w:rsid w:val="00BA64BB"/>
    <w:rsid w:val="00BA6CCB"/>
    <w:rsid w:val="00BA6DBE"/>
    <w:rsid w:val="00BA6F22"/>
    <w:rsid w:val="00BA7DC6"/>
    <w:rsid w:val="00BA7FE8"/>
    <w:rsid w:val="00BB049A"/>
    <w:rsid w:val="00BB0BFE"/>
    <w:rsid w:val="00BB123F"/>
    <w:rsid w:val="00BB14CF"/>
    <w:rsid w:val="00BB19AE"/>
    <w:rsid w:val="00BB19FB"/>
    <w:rsid w:val="00BB21FC"/>
    <w:rsid w:val="00BB2411"/>
    <w:rsid w:val="00BB2896"/>
    <w:rsid w:val="00BB3074"/>
    <w:rsid w:val="00BB33F4"/>
    <w:rsid w:val="00BB3710"/>
    <w:rsid w:val="00BB39B6"/>
    <w:rsid w:val="00BB4190"/>
    <w:rsid w:val="00BB41A7"/>
    <w:rsid w:val="00BB41BA"/>
    <w:rsid w:val="00BB45AC"/>
    <w:rsid w:val="00BB475B"/>
    <w:rsid w:val="00BB4AFB"/>
    <w:rsid w:val="00BB4BF9"/>
    <w:rsid w:val="00BB4E5F"/>
    <w:rsid w:val="00BB5106"/>
    <w:rsid w:val="00BB5189"/>
    <w:rsid w:val="00BB5C68"/>
    <w:rsid w:val="00BB5CC4"/>
    <w:rsid w:val="00BB5CE7"/>
    <w:rsid w:val="00BB5E9E"/>
    <w:rsid w:val="00BB61D9"/>
    <w:rsid w:val="00BB62EB"/>
    <w:rsid w:val="00BB62F6"/>
    <w:rsid w:val="00BB66B6"/>
    <w:rsid w:val="00BB6AF9"/>
    <w:rsid w:val="00BC000D"/>
    <w:rsid w:val="00BC04DE"/>
    <w:rsid w:val="00BC09F9"/>
    <w:rsid w:val="00BC0A3D"/>
    <w:rsid w:val="00BC0EDB"/>
    <w:rsid w:val="00BC147B"/>
    <w:rsid w:val="00BC155F"/>
    <w:rsid w:val="00BC17CE"/>
    <w:rsid w:val="00BC1BB5"/>
    <w:rsid w:val="00BC23B5"/>
    <w:rsid w:val="00BC26B0"/>
    <w:rsid w:val="00BC3E04"/>
    <w:rsid w:val="00BC4208"/>
    <w:rsid w:val="00BC4269"/>
    <w:rsid w:val="00BC458E"/>
    <w:rsid w:val="00BC47C8"/>
    <w:rsid w:val="00BC489F"/>
    <w:rsid w:val="00BC4908"/>
    <w:rsid w:val="00BC4D2E"/>
    <w:rsid w:val="00BC4D44"/>
    <w:rsid w:val="00BC5587"/>
    <w:rsid w:val="00BC565F"/>
    <w:rsid w:val="00BC5755"/>
    <w:rsid w:val="00BC5974"/>
    <w:rsid w:val="00BC5AA4"/>
    <w:rsid w:val="00BC5B02"/>
    <w:rsid w:val="00BC682B"/>
    <w:rsid w:val="00BC79B6"/>
    <w:rsid w:val="00BD03AF"/>
    <w:rsid w:val="00BD0A6A"/>
    <w:rsid w:val="00BD0E30"/>
    <w:rsid w:val="00BD1368"/>
    <w:rsid w:val="00BD138D"/>
    <w:rsid w:val="00BD21D5"/>
    <w:rsid w:val="00BD23A9"/>
    <w:rsid w:val="00BD2740"/>
    <w:rsid w:val="00BD2A76"/>
    <w:rsid w:val="00BD2A96"/>
    <w:rsid w:val="00BD2D72"/>
    <w:rsid w:val="00BD3246"/>
    <w:rsid w:val="00BD32F9"/>
    <w:rsid w:val="00BD3ED0"/>
    <w:rsid w:val="00BD3F04"/>
    <w:rsid w:val="00BD4836"/>
    <w:rsid w:val="00BD4D43"/>
    <w:rsid w:val="00BD5192"/>
    <w:rsid w:val="00BD52F8"/>
    <w:rsid w:val="00BD52FA"/>
    <w:rsid w:val="00BD541E"/>
    <w:rsid w:val="00BD5CB1"/>
    <w:rsid w:val="00BD68B4"/>
    <w:rsid w:val="00BD74FA"/>
    <w:rsid w:val="00BD7733"/>
    <w:rsid w:val="00BD7EF2"/>
    <w:rsid w:val="00BE01C3"/>
    <w:rsid w:val="00BE038A"/>
    <w:rsid w:val="00BE0776"/>
    <w:rsid w:val="00BE0C71"/>
    <w:rsid w:val="00BE0F2C"/>
    <w:rsid w:val="00BE16AF"/>
    <w:rsid w:val="00BE1982"/>
    <w:rsid w:val="00BE1AD5"/>
    <w:rsid w:val="00BE1FC2"/>
    <w:rsid w:val="00BE214C"/>
    <w:rsid w:val="00BE244C"/>
    <w:rsid w:val="00BE264A"/>
    <w:rsid w:val="00BE2876"/>
    <w:rsid w:val="00BE2ADE"/>
    <w:rsid w:val="00BE2F13"/>
    <w:rsid w:val="00BE3277"/>
    <w:rsid w:val="00BE32A9"/>
    <w:rsid w:val="00BE3577"/>
    <w:rsid w:val="00BE39FE"/>
    <w:rsid w:val="00BE41BC"/>
    <w:rsid w:val="00BE445C"/>
    <w:rsid w:val="00BE473C"/>
    <w:rsid w:val="00BE4A09"/>
    <w:rsid w:val="00BE4B22"/>
    <w:rsid w:val="00BE4B98"/>
    <w:rsid w:val="00BE4C28"/>
    <w:rsid w:val="00BE4F2D"/>
    <w:rsid w:val="00BE59B5"/>
    <w:rsid w:val="00BE5A16"/>
    <w:rsid w:val="00BE5DE9"/>
    <w:rsid w:val="00BE60FC"/>
    <w:rsid w:val="00BE6513"/>
    <w:rsid w:val="00BE69CC"/>
    <w:rsid w:val="00BE6A23"/>
    <w:rsid w:val="00BE6D98"/>
    <w:rsid w:val="00BE740A"/>
    <w:rsid w:val="00BE7E57"/>
    <w:rsid w:val="00BF0287"/>
    <w:rsid w:val="00BF0AB9"/>
    <w:rsid w:val="00BF0ABF"/>
    <w:rsid w:val="00BF0AD3"/>
    <w:rsid w:val="00BF1011"/>
    <w:rsid w:val="00BF10A5"/>
    <w:rsid w:val="00BF1695"/>
    <w:rsid w:val="00BF18AA"/>
    <w:rsid w:val="00BF1B8D"/>
    <w:rsid w:val="00BF1DC8"/>
    <w:rsid w:val="00BF237B"/>
    <w:rsid w:val="00BF2F24"/>
    <w:rsid w:val="00BF34E5"/>
    <w:rsid w:val="00BF3568"/>
    <w:rsid w:val="00BF35D1"/>
    <w:rsid w:val="00BF367D"/>
    <w:rsid w:val="00BF376D"/>
    <w:rsid w:val="00BF38AD"/>
    <w:rsid w:val="00BF3E8C"/>
    <w:rsid w:val="00BF3EA8"/>
    <w:rsid w:val="00BF46FF"/>
    <w:rsid w:val="00BF475F"/>
    <w:rsid w:val="00BF4851"/>
    <w:rsid w:val="00BF4B32"/>
    <w:rsid w:val="00BF53A6"/>
    <w:rsid w:val="00BF544A"/>
    <w:rsid w:val="00BF581D"/>
    <w:rsid w:val="00BF5AFB"/>
    <w:rsid w:val="00BF5B26"/>
    <w:rsid w:val="00BF6BC3"/>
    <w:rsid w:val="00BF6CD7"/>
    <w:rsid w:val="00BF6D35"/>
    <w:rsid w:val="00BF6F5C"/>
    <w:rsid w:val="00BF7270"/>
    <w:rsid w:val="00BF7834"/>
    <w:rsid w:val="00BF7CD0"/>
    <w:rsid w:val="00C0009B"/>
    <w:rsid w:val="00C00349"/>
    <w:rsid w:val="00C0054F"/>
    <w:rsid w:val="00C005CE"/>
    <w:rsid w:val="00C00847"/>
    <w:rsid w:val="00C00851"/>
    <w:rsid w:val="00C008B2"/>
    <w:rsid w:val="00C008C6"/>
    <w:rsid w:val="00C00AC3"/>
    <w:rsid w:val="00C00FB4"/>
    <w:rsid w:val="00C01149"/>
    <w:rsid w:val="00C01592"/>
    <w:rsid w:val="00C0185B"/>
    <w:rsid w:val="00C0187B"/>
    <w:rsid w:val="00C01895"/>
    <w:rsid w:val="00C01FA0"/>
    <w:rsid w:val="00C02159"/>
    <w:rsid w:val="00C02A35"/>
    <w:rsid w:val="00C02CC8"/>
    <w:rsid w:val="00C02D72"/>
    <w:rsid w:val="00C031B9"/>
    <w:rsid w:val="00C03631"/>
    <w:rsid w:val="00C036BF"/>
    <w:rsid w:val="00C03B6E"/>
    <w:rsid w:val="00C03E34"/>
    <w:rsid w:val="00C03EA2"/>
    <w:rsid w:val="00C0439B"/>
    <w:rsid w:val="00C04887"/>
    <w:rsid w:val="00C0502E"/>
    <w:rsid w:val="00C052C6"/>
    <w:rsid w:val="00C05375"/>
    <w:rsid w:val="00C053D1"/>
    <w:rsid w:val="00C05407"/>
    <w:rsid w:val="00C0563E"/>
    <w:rsid w:val="00C05B69"/>
    <w:rsid w:val="00C05BCA"/>
    <w:rsid w:val="00C05DED"/>
    <w:rsid w:val="00C061CA"/>
    <w:rsid w:val="00C061D0"/>
    <w:rsid w:val="00C063A2"/>
    <w:rsid w:val="00C06752"/>
    <w:rsid w:val="00C06C87"/>
    <w:rsid w:val="00C06E52"/>
    <w:rsid w:val="00C07140"/>
    <w:rsid w:val="00C0722B"/>
    <w:rsid w:val="00C07360"/>
    <w:rsid w:val="00C073CA"/>
    <w:rsid w:val="00C0746E"/>
    <w:rsid w:val="00C077D4"/>
    <w:rsid w:val="00C07DF5"/>
    <w:rsid w:val="00C10130"/>
    <w:rsid w:val="00C101A4"/>
    <w:rsid w:val="00C105B7"/>
    <w:rsid w:val="00C10B2A"/>
    <w:rsid w:val="00C10F37"/>
    <w:rsid w:val="00C11424"/>
    <w:rsid w:val="00C11578"/>
    <w:rsid w:val="00C11845"/>
    <w:rsid w:val="00C11990"/>
    <w:rsid w:val="00C11C96"/>
    <w:rsid w:val="00C11FA0"/>
    <w:rsid w:val="00C124DD"/>
    <w:rsid w:val="00C12BED"/>
    <w:rsid w:val="00C12E1E"/>
    <w:rsid w:val="00C133C0"/>
    <w:rsid w:val="00C137D3"/>
    <w:rsid w:val="00C13BAC"/>
    <w:rsid w:val="00C13C41"/>
    <w:rsid w:val="00C142B9"/>
    <w:rsid w:val="00C14B64"/>
    <w:rsid w:val="00C1506C"/>
    <w:rsid w:val="00C158AC"/>
    <w:rsid w:val="00C15E46"/>
    <w:rsid w:val="00C16011"/>
    <w:rsid w:val="00C16B34"/>
    <w:rsid w:val="00C16D2A"/>
    <w:rsid w:val="00C16D4C"/>
    <w:rsid w:val="00C17C13"/>
    <w:rsid w:val="00C20A83"/>
    <w:rsid w:val="00C20AC2"/>
    <w:rsid w:val="00C20FE1"/>
    <w:rsid w:val="00C211F9"/>
    <w:rsid w:val="00C21267"/>
    <w:rsid w:val="00C219A3"/>
    <w:rsid w:val="00C21D30"/>
    <w:rsid w:val="00C21E8E"/>
    <w:rsid w:val="00C228EB"/>
    <w:rsid w:val="00C22D1A"/>
    <w:rsid w:val="00C22ED7"/>
    <w:rsid w:val="00C22FA4"/>
    <w:rsid w:val="00C231B5"/>
    <w:rsid w:val="00C23341"/>
    <w:rsid w:val="00C235BA"/>
    <w:rsid w:val="00C241F5"/>
    <w:rsid w:val="00C24502"/>
    <w:rsid w:val="00C24626"/>
    <w:rsid w:val="00C2470D"/>
    <w:rsid w:val="00C24C00"/>
    <w:rsid w:val="00C24FFE"/>
    <w:rsid w:val="00C2508B"/>
    <w:rsid w:val="00C2581B"/>
    <w:rsid w:val="00C258E0"/>
    <w:rsid w:val="00C25966"/>
    <w:rsid w:val="00C259D3"/>
    <w:rsid w:val="00C25B36"/>
    <w:rsid w:val="00C25D4E"/>
    <w:rsid w:val="00C25F90"/>
    <w:rsid w:val="00C261AB"/>
    <w:rsid w:val="00C261D6"/>
    <w:rsid w:val="00C2658B"/>
    <w:rsid w:val="00C26D48"/>
    <w:rsid w:val="00C26D57"/>
    <w:rsid w:val="00C26FDF"/>
    <w:rsid w:val="00C27287"/>
    <w:rsid w:val="00C27380"/>
    <w:rsid w:val="00C27EAF"/>
    <w:rsid w:val="00C30012"/>
    <w:rsid w:val="00C30794"/>
    <w:rsid w:val="00C30962"/>
    <w:rsid w:val="00C309EF"/>
    <w:rsid w:val="00C30BDF"/>
    <w:rsid w:val="00C30CC7"/>
    <w:rsid w:val="00C30D31"/>
    <w:rsid w:val="00C30E92"/>
    <w:rsid w:val="00C31136"/>
    <w:rsid w:val="00C31313"/>
    <w:rsid w:val="00C32331"/>
    <w:rsid w:val="00C324E8"/>
    <w:rsid w:val="00C329B3"/>
    <w:rsid w:val="00C32A88"/>
    <w:rsid w:val="00C32AEF"/>
    <w:rsid w:val="00C32B21"/>
    <w:rsid w:val="00C32D33"/>
    <w:rsid w:val="00C33159"/>
    <w:rsid w:val="00C33655"/>
    <w:rsid w:val="00C33CF6"/>
    <w:rsid w:val="00C33E72"/>
    <w:rsid w:val="00C33F7D"/>
    <w:rsid w:val="00C34053"/>
    <w:rsid w:val="00C347A8"/>
    <w:rsid w:val="00C347AD"/>
    <w:rsid w:val="00C34A61"/>
    <w:rsid w:val="00C351C1"/>
    <w:rsid w:val="00C353EF"/>
    <w:rsid w:val="00C35959"/>
    <w:rsid w:val="00C35FA0"/>
    <w:rsid w:val="00C363A8"/>
    <w:rsid w:val="00C37114"/>
    <w:rsid w:val="00C37703"/>
    <w:rsid w:val="00C3774E"/>
    <w:rsid w:val="00C37983"/>
    <w:rsid w:val="00C379D2"/>
    <w:rsid w:val="00C37D6F"/>
    <w:rsid w:val="00C400AE"/>
    <w:rsid w:val="00C40121"/>
    <w:rsid w:val="00C405C5"/>
    <w:rsid w:val="00C40FC5"/>
    <w:rsid w:val="00C41AA4"/>
    <w:rsid w:val="00C41AC0"/>
    <w:rsid w:val="00C41F78"/>
    <w:rsid w:val="00C421CB"/>
    <w:rsid w:val="00C42D80"/>
    <w:rsid w:val="00C42DF5"/>
    <w:rsid w:val="00C42E83"/>
    <w:rsid w:val="00C42EA7"/>
    <w:rsid w:val="00C43886"/>
    <w:rsid w:val="00C4396D"/>
    <w:rsid w:val="00C43C85"/>
    <w:rsid w:val="00C43D0E"/>
    <w:rsid w:val="00C44163"/>
    <w:rsid w:val="00C44166"/>
    <w:rsid w:val="00C44258"/>
    <w:rsid w:val="00C44970"/>
    <w:rsid w:val="00C449CC"/>
    <w:rsid w:val="00C44BC6"/>
    <w:rsid w:val="00C44E34"/>
    <w:rsid w:val="00C453A1"/>
    <w:rsid w:val="00C458D8"/>
    <w:rsid w:val="00C45A62"/>
    <w:rsid w:val="00C45D1F"/>
    <w:rsid w:val="00C46779"/>
    <w:rsid w:val="00C46EB2"/>
    <w:rsid w:val="00C47098"/>
    <w:rsid w:val="00C4796B"/>
    <w:rsid w:val="00C47D35"/>
    <w:rsid w:val="00C47D74"/>
    <w:rsid w:val="00C50316"/>
    <w:rsid w:val="00C505A7"/>
    <w:rsid w:val="00C50D6F"/>
    <w:rsid w:val="00C51454"/>
    <w:rsid w:val="00C514FF"/>
    <w:rsid w:val="00C519D2"/>
    <w:rsid w:val="00C51F1A"/>
    <w:rsid w:val="00C52061"/>
    <w:rsid w:val="00C52438"/>
    <w:rsid w:val="00C52A66"/>
    <w:rsid w:val="00C52D9E"/>
    <w:rsid w:val="00C53098"/>
    <w:rsid w:val="00C532F7"/>
    <w:rsid w:val="00C53776"/>
    <w:rsid w:val="00C537BE"/>
    <w:rsid w:val="00C5381E"/>
    <w:rsid w:val="00C547E5"/>
    <w:rsid w:val="00C5494E"/>
    <w:rsid w:val="00C54E31"/>
    <w:rsid w:val="00C55332"/>
    <w:rsid w:val="00C55520"/>
    <w:rsid w:val="00C5578C"/>
    <w:rsid w:val="00C55BB7"/>
    <w:rsid w:val="00C55E1D"/>
    <w:rsid w:val="00C562B3"/>
    <w:rsid w:val="00C56653"/>
    <w:rsid w:val="00C56E00"/>
    <w:rsid w:val="00C56F13"/>
    <w:rsid w:val="00C5701F"/>
    <w:rsid w:val="00C57689"/>
    <w:rsid w:val="00C57839"/>
    <w:rsid w:val="00C57924"/>
    <w:rsid w:val="00C57A5F"/>
    <w:rsid w:val="00C57E81"/>
    <w:rsid w:val="00C57F1B"/>
    <w:rsid w:val="00C6049F"/>
    <w:rsid w:val="00C60AFE"/>
    <w:rsid w:val="00C60E10"/>
    <w:rsid w:val="00C60EB6"/>
    <w:rsid w:val="00C60F62"/>
    <w:rsid w:val="00C61173"/>
    <w:rsid w:val="00C61203"/>
    <w:rsid w:val="00C61404"/>
    <w:rsid w:val="00C616BF"/>
    <w:rsid w:val="00C61883"/>
    <w:rsid w:val="00C61E5A"/>
    <w:rsid w:val="00C623E2"/>
    <w:rsid w:val="00C624BC"/>
    <w:rsid w:val="00C62557"/>
    <w:rsid w:val="00C62737"/>
    <w:rsid w:val="00C6296D"/>
    <w:rsid w:val="00C62E81"/>
    <w:rsid w:val="00C63059"/>
    <w:rsid w:val="00C631B7"/>
    <w:rsid w:val="00C63A49"/>
    <w:rsid w:val="00C63F60"/>
    <w:rsid w:val="00C6437E"/>
    <w:rsid w:val="00C649A1"/>
    <w:rsid w:val="00C64CA3"/>
    <w:rsid w:val="00C64CEC"/>
    <w:rsid w:val="00C66295"/>
    <w:rsid w:val="00C6638C"/>
    <w:rsid w:val="00C665AA"/>
    <w:rsid w:val="00C66867"/>
    <w:rsid w:val="00C66D9F"/>
    <w:rsid w:val="00C66DF6"/>
    <w:rsid w:val="00C66FD3"/>
    <w:rsid w:val="00C67158"/>
    <w:rsid w:val="00C67392"/>
    <w:rsid w:val="00C67795"/>
    <w:rsid w:val="00C67B44"/>
    <w:rsid w:val="00C67B97"/>
    <w:rsid w:val="00C7018C"/>
    <w:rsid w:val="00C7088D"/>
    <w:rsid w:val="00C70E11"/>
    <w:rsid w:val="00C72074"/>
    <w:rsid w:val="00C72317"/>
    <w:rsid w:val="00C723A5"/>
    <w:rsid w:val="00C724C9"/>
    <w:rsid w:val="00C72F8C"/>
    <w:rsid w:val="00C73064"/>
    <w:rsid w:val="00C73207"/>
    <w:rsid w:val="00C73F3B"/>
    <w:rsid w:val="00C73FA1"/>
    <w:rsid w:val="00C73FCE"/>
    <w:rsid w:val="00C744FD"/>
    <w:rsid w:val="00C74AAF"/>
    <w:rsid w:val="00C74B40"/>
    <w:rsid w:val="00C74DD0"/>
    <w:rsid w:val="00C751D8"/>
    <w:rsid w:val="00C7553E"/>
    <w:rsid w:val="00C75578"/>
    <w:rsid w:val="00C758AF"/>
    <w:rsid w:val="00C75A44"/>
    <w:rsid w:val="00C75F3F"/>
    <w:rsid w:val="00C75F82"/>
    <w:rsid w:val="00C76017"/>
    <w:rsid w:val="00C766E8"/>
    <w:rsid w:val="00C76C81"/>
    <w:rsid w:val="00C76D3C"/>
    <w:rsid w:val="00C77086"/>
    <w:rsid w:val="00C778E1"/>
    <w:rsid w:val="00C77DB5"/>
    <w:rsid w:val="00C77E5A"/>
    <w:rsid w:val="00C77F38"/>
    <w:rsid w:val="00C80106"/>
    <w:rsid w:val="00C803C6"/>
    <w:rsid w:val="00C80560"/>
    <w:rsid w:val="00C80562"/>
    <w:rsid w:val="00C80C9C"/>
    <w:rsid w:val="00C8132E"/>
    <w:rsid w:val="00C81681"/>
    <w:rsid w:val="00C81962"/>
    <w:rsid w:val="00C81A18"/>
    <w:rsid w:val="00C81E3F"/>
    <w:rsid w:val="00C82759"/>
    <w:rsid w:val="00C82820"/>
    <w:rsid w:val="00C82E3E"/>
    <w:rsid w:val="00C8376F"/>
    <w:rsid w:val="00C8399E"/>
    <w:rsid w:val="00C843F8"/>
    <w:rsid w:val="00C844BC"/>
    <w:rsid w:val="00C84748"/>
    <w:rsid w:val="00C847FF"/>
    <w:rsid w:val="00C84E1B"/>
    <w:rsid w:val="00C84FF3"/>
    <w:rsid w:val="00C856C1"/>
    <w:rsid w:val="00C85875"/>
    <w:rsid w:val="00C85AA7"/>
    <w:rsid w:val="00C85BC5"/>
    <w:rsid w:val="00C85E3F"/>
    <w:rsid w:val="00C85F2C"/>
    <w:rsid w:val="00C8607B"/>
    <w:rsid w:val="00C863D6"/>
    <w:rsid w:val="00C86B5C"/>
    <w:rsid w:val="00C86CB2"/>
    <w:rsid w:val="00C86DEB"/>
    <w:rsid w:val="00C87079"/>
    <w:rsid w:val="00C87D15"/>
    <w:rsid w:val="00C906A1"/>
    <w:rsid w:val="00C9098E"/>
    <w:rsid w:val="00C90C23"/>
    <w:rsid w:val="00C90C80"/>
    <w:rsid w:val="00C90FC8"/>
    <w:rsid w:val="00C9124A"/>
    <w:rsid w:val="00C91D46"/>
    <w:rsid w:val="00C91D4D"/>
    <w:rsid w:val="00C91DC7"/>
    <w:rsid w:val="00C91F53"/>
    <w:rsid w:val="00C92D8E"/>
    <w:rsid w:val="00C930F6"/>
    <w:rsid w:val="00C93492"/>
    <w:rsid w:val="00C935BA"/>
    <w:rsid w:val="00C93952"/>
    <w:rsid w:val="00C93B30"/>
    <w:rsid w:val="00C93C1F"/>
    <w:rsid w:val="00C93C53"/>
    <w:rsid w:val="00C93C5D"/>
    <w:rsid w:val="00C9410C"/>
    <w:rsid w:val="00C9463A"/>
    <w:rsid w:val="00C947B3"/>
    <w:rsid w:val="00C94916"/>
    <w:rsid w:val="00C94A2D"/>
    <w:rsid w:val="00C94D88"/>
    <w:rsid w:val="00C95F65"/>
    <w:rsid w:val="00C960E5"/>
    <w:rsid w:val="00C96C29"/>
    <w:rsid w:val="00C96D1C"/>
    <w:rsid w:val="00C96F7A"/>
    <w:rsid w:val="00CA014C"/>
    <w:rsid w:val="00CA04EB"/>
    <w:rsid w:val="00CA0980"/>
    <w:rsid w:val="00CA0E3E"/>
    <w:rsid w:val="00CA1701"/>
    <w:rsid w:val="00CA2177"/>
    <w:rsid w:val="00CA24E8"/>
    <w:rsid w:val="00CA2DCF"/>
    <w:rsid w:val="00CA3743"/>
    <w:rsid w:val="00CA3A92"/>
    <w:rsid w:val="00CA3C0C"/>
    <w:rsid w:val="00CA4192"/>
    <w:rsid w:val="00CA41A2"/>
    <w:rsid w:val="00CA497A"/>
    <w:rsid w:val="00CA4A6B"/>
    <w:rsid w:val="00CA4A94"/>
    <w:rsid w:val="00CA4B1A"/>
    <w:rsid w:val="00CA4B95"/>
    <w:rsid w:val="00CA4C5F"/>
    <w:rsid w:val="00CA4FF1"/>
    <w:rsid w:val="00CA5462"/>
    <w:rsid w:val="00CA5A6B"/>
    <w:rsid w:val="00CA5DF9"/>
    <w:rsid w:val="00CA5E22"/>
    <w:rsid w:val="00CA6575"/>
    <w:rsid w:val="00CA692A"/>
    <w:rsid w:val="00CA6A1D"/>
    <w:rsid w:val="00CA70E9"/>
    <w:rsid w:val="00CA747E"/>
    <w:rsid w:val="00CA7DDC"/>
    <w:rsid w:val="00CA7E6A"/>
    <w:rsid w:val="00CB0574"/>
    <w:rsid w:val="00CB06CF"/>
    <w:rsid w:val="00CB0C26"/>
    <w:rsid w:val="00CB14E8"/>
    <w:rsid w:val="00CB18A2"/>
    <w:rsid w:val="00CB1E6B"/>
    <w:rsid w:val="00CB1EF3"/>
    <w:rsid w:val="00CB2101"/>
    <w:rsid w:val="00CB2232"/>
    <w:rsid w:val="00CB2A4E"/>
    <w:rsid w:val="00CB2EB4"/>
    <w:rsid w:val="00CB2FA4"/>
    <w:rsid w:val="00CB3358"/>
    <w:rsid w:val="00CB3440"/>
    <w:rsid w:val="00CB3CBC"/>
    <w:rsid w:val="00CB3D49"/>
    <w:rsid w:val="00CB44E5"/>
    <w:rsid w:val="00CB4B34"/>
    <w:rsid w:val="00CB4B62"/>
    <w:rsid w:val="00CB4EFB"/>
    <w:rsid w:val="00CB520E"/>
    <w:rsid w:val="00CB54FA"/>
    <w:rsid w:val="00CB574F"/>
    <w:rsid w:val="00CB57A5"/>
    <w:rsid w:val="00CB5E30"/>
    <w:rsid w:val="00CB5EB9"/>
    <w:rsid w:val="00CB6879"/>
    <w:rsid w:val="00CB6AB0"/>
    <w:rsid w:val="00CB6BDF"/>
    <w:rsid w:val="00CB7A5A"/>
    <w:rsid w:val="00CC0123"/>
    <w:rsid w:val="00CC0E0D"/>
    <w:rsid w:val="00CC103F"/>
    <w:rsid w:val="00CC12FC"/>
    <w:rsid w:val="00CC1682"/>
    <w:rsid w:val="00CC16B8"/>
    <w:rsid w:val="00CC1897"/>
    <w:rsid w:val="00CC1A9A"/>
    <w:rsid w:val="00CC2230"/>
    <w:rsid w:val="00CC22B4"/>
    <w:rsid w:val="00CC2676"/>
    <w:rsid w:val="00CC283B"/>
    <w:rsid w:val="00CC2C14"/>
    <w:rsid w:val="00CC2D5A"/>
    <w:rsid w:val="00CC2E65"/>
    <w:rsid w:val="00CC2E7F"/>
    <w:rsid w:val="00CC2FE6"/>
    <w:rsid w:val="00CC3097"/>
    <w:rsid w:val="00CC4189"/>
    <w:rsid w:val="00CC4A1A"/>
    <w:rsid w:val="00CC4A43"/>
    <w:rsid w:val="00CC4DA7"/>
    <w:rsid w:val="00CC5B84"/>
    <w:rsid w:val="00CC62FB"/>
    <w:rsid w:val="00CC640B"/>
    <w:rsid w:val="00CC7007"/>
    <w:rsid w:val="00CC7159"/>
    <w:rsid w:val="00CC7671"/>
    <w:rsid w:val="00CC796C"/>
    <w:rsid w:val="00CC7A9F"/>
    <w:rsid w:val="00CC7AF0"/>
    <w:rsid w:val="00CC7C47"/>
    <w:rsid w:val="00CC7C72"/>
    <w:rsid w:val="00CC7C98"/>
    <w:rsid w:val="00CD0081"/>
    <w:rsid w:val="00CD0671"/>
    <w:rsid w:val="00CD07AA"/>
    <w:rsid w:val="00CD0988"/>
    <w:rsid w:val="00CD0EE9"/>
    <w:rsid w:val="00CD1488"/>
    <w:rsid w:val="00CD1586"/>
    <w:rsid w:val="00CD1AFC"/>
    <w:rsid w:val="00CD1DB8"/>
    <w:rsid w:val="00CD22B1"/>
    <w:rsid w:val="00CD2388"/>
    <w:rsid w:val="00CD2420"/>
    <w:rsid w:val="00CD2705"/>
    <w:rsid w:val="00CD276E"/>
    <w:rsid w:val="00CD28AF"/>
    <w:rsid w:val="00CD2996"/>
    <w:rsid w:val="00CD30E0"/>
    <w:rsid w:val="00CD351C"/>
    <w:rsid w:val="00CD3626"/>
    <w:rsid w:val="00CD37E1"/>
    <w:rsid w:val="00CD3853"/>
    <w:rsid w:val="00CD38B5"/>
    <w:rsid w:val="00CD3F02"/>
    <w:rsid w:val="00CD426D"/>
    <w:rsid w:val="00CD45C0"/>
    <w:rsid w:val="00CD4B4E"/>
    <w:rsid w:val="00CD4D36"/>
    <w:rsid w:val="00CD502E"/>
    <w:rsid w:val="00CD55A8"/>
    <w:rsid w:val="00CD570D"/>
    <w:rsid w:val="00CD5999"/>
    <w:rsid w:val="00CD6179"/>
    <w:rsid w:val="00CD6367"/>
    <w:rsid w:val="00CD640A"/>
    <w:rsid w:val="00CD64D1"/>
    <w:rsid w:val="00CD6DDA"/>
    <w:rsid w:val="00CD7023"/>
    <w:rsid w:val="00CD7174"/>
    <w:rsid w:val="00CD738F"/>
    <w:rsid w:val="00CD78C7"/>
    <w:rsid w:val="00CD7C1E"/>
    <w:rsid w:val="00CE0001"/>
    <w:rsid w:val="00CE05B6"/>
    <w:rsid w:val="00CE070D"/>
    <w:rsid w:val="00CE074E"/>
    <w:rsid w:val="00CE0C25"/>
    <w:rsid w:val="00CE0FA6"/>
    <w:rsid w:val="00CE12FB"/>
    <w:rsid w:val="00CE16A0"/>
    <w:rsid w:val="00CE1985"/>
    <w:rsid w:val="00CE1FF8"/>
    <w:rsid w:val="00CE25D3"/>
    <w:rsid w:val="00CE2856"/>
    <w:rsid w:val="00CE2E36"/>
    <w:rsid w:val="00CE318B"/>
    <w:rsid w:val="00CE3201"/>
    <w:rsid w:val="00CE3423"/>
    <w:rsid w:val="00CE3459"/>
    <w:rsid w:val="00CE35F7"/>
    <w:rsid w:val="00CE37CF"/>
    <w:rsid w:val="00CE3842"/>
    <w:rsid w:val="00CE3BCC"/>
    <w:rsid w:val="00CE4006"/>
    <w:rsid w:val="00CE4028"/>
    <w:rsid w:val="00CE4110"/>
    <w:rsid w:val="00CE4361"/>
    <w:rsid w:val="00CE4441"/>
    <w:rsid w:val="00CE44A0"/>
    <w:rsid w:val="00CE474A"/>
    <w:rsid w:val="00CE4A35"/>
    <w:rsid w:val="00CE5668"/>
    <w:rsid w:val="00CE59C4"/>
    <w:rsid w:val="00CE5AA8"/>
    <w:rsid w:val="00CE60B0"/>
    <w:rsid w:val="00CE6269"/>
    <w:rsid w:val="00CE641D"/>
    <w:rsid w:val="00CE659F"/>
    <w:rsid w:val="00CE65E1"/>
    <w:rsid w:val="00CE6E90"/>
    <w:rsid w:val="00CE6F19"/>
    <w:rsid w:val="00CE713C"/>
    <w:rsid w:val="00CE7294"/>
    <w:rsid w:val="00CE767C"/>
    <w:rsid w:val="00CE7998"/>
    <w:rsid w:val="00CE7BA9"/>
    <w:rsid w:val="00CF014D"/>
    <w:rsid w:val="00CF029C"/>
    <w:rsid w:val="00CF0549"/>
    <w:rsid w:val="00CF07B6"/>
    <w:rsid w:val="00CF09EA"/>
    <w:rsid w:val="00CF0C11"/>
    <w:rsid w:val="00CF0E51"/>
    <w:rsid w:val="00CF0F36"/>
    <w:rsid w:val="00CF1009"/>
    <w:rsid w:val="00CF1050"/>
    <w:rsid w:val="00CF10B3"/>
    <w:rsid w:val="00CF1C18"/>
    <w:rsid w:val="00CF1C3C"/>
    <w:rsid w:val="00CF1FD1"/>
    <w:rsid w:val="00CF2245"/>
    <w:rsid w:val="00CF22AC"/>
    <w:rsid w:val="00CF2B0D"/>
    <w:rsid w:val="00CF2B1E"/>
    <w:rsid w:val="00CF2B29"/>
    <w:rsid w:val="00CF2FA1"/>
    <w:rsid w:val="00CF3170"/>
    <w:rsid w:val="00CF357C"/>
    <w:rsid w:val="00CF37AC"/>
    <w:rsid w:val="00CF4212"/>
    <w:rsid w:val="00CF42B6"/>
    <w:rsid w:val="00CF42E8"/>
    <w:rsid w:val="00CF4569"/>
    <w:rsid w:val="00CF4D02"/>
    <w:rsid w:val="00CF4DBA"/>
    <w:rsid w:val="00CF537C"/>
    <w:rsid w:val="00CF5A50"/>
    <w:rsid w:val="00CF5B4A"/>
    <w:rsid w:val="00CF6467"/>
    <w:rsid w:val="00CF66AF"/>
    <w:rsid w:val="00CF6740"/>
    <w:rsid w:val="00CF6C07"/>
    <w:rsid w:val="00CF7006"/>
    <w:rsid w:val="00CF79E9"/>
    <w:rsid w:val="00D0024A"/>
    <w:rsid w:val="00D0026E"/>
    <w:rsid w:val="00D005C9"/>
    <w:rsid w:val="00D00825"/>
    <w:rsid w:val="00D00D0E"/>
    <w:rsid w:val="00D01652"/>
    <w:rsid w:val="00D01879"/>
    <w:rsid w:val="00D019DE"/>
    <w:rsid w:val="00D01BF7"/>
    <w:rsid w:val="00D0206F"/>
    <w:rsid w:val="00D02896"/>
    <w:rsid w:val="00D02937"/>
    <w:rsid w:val="00D02962"/>
    <w:rsid w:val="00D03A1A"/>
    <w:rsid w:val="00D04015"/>
    <w:rsid w:val="00D042F7"/>
    <w:rsid w:val="00D0433A"/>
    <w:rsid w:val="00D04914"/>
    <w:rsid w:val="00D04E0A"/>
    <w:rsid w:val="00D0520B"/>
    <w:rsid w:val="00D05357"/>
    <w:rsid w:val="00D05371"/>
    <w:rsid w:val="00D054AD"/>
    <w:rsid w:val="00D05581"/>
    <w:rsid w:val="00D059FE"/>
    <w:rsid w:val="00D05CC7"/>
    <w:rsid w:val="00D05DDE"/>
    <w:rsid w:val="00D06287"/>
    <w:rsid w:val="00D06B61"/>
    <w:rsid w:val="00D072D8"/>
    <w:rsid w:val="00D07F47"/>
    <w:rsid w:val="00D1075A"/>
    <w:rsid w:val="00D10B58"/>
    <w:rsid w:val="00D10BB6"/>
    <w:rsid w:val="00D1204F"/>
    <w:rsid w:val="00D1267B"/>
    <w:rsid w:val="00D13439"/>
    <w:rsid w:val="00D139A8"/>
    <w:rsid w:val="00D13CBB"/>
    <w:rsid w:val="00D13D21"/>
    <w:rsid w:val="00D13FDA"/>
    <w:rsid w:val="00D1434E"/>
    <w:rsid w:val="00D143B1"/>
    <w:rsid w:val="00D1475E"/>
    <w:rsid w:val="00D149D0"/>
    <w:rsid w:val="00D14A9F"/>
    <w:rsid w:val="00D14E27"/>
    <w:rsid w:val="00D14FA5"/>
    <w:rsid w:val="00D15624"/>
    <w:rsid w:val="00D15974"/>
    <w:rsid w:val="00D15C6F"/>
    <w:rsid w:val="00D15C7C"/>
    <w:rsid w:val="00D163D7"/>
    <w:rsid w:val="00D16571"/>
    <w:rsid w:val="00D1662B"/>
    <w:rsid w:val="00D16988"/>
    <w:rsid w:val="00D16992"/>
    <w:rsid w:val="00D16F9D"/>
    <w:rsid w:val="00D16FAE"/>
    <w:rsid w:val="00D17199"/>
    <w:rsid w:val="00D1775D"/>
    <w:rsid w:val="00D177F9"/>
    <w:rsid w:val="00D1781F"/>
    <w:rsid w:val="00D20741"/>
    <w:rsid w:val="00D212DE"/>
    <w:rsid w:val="00D2145E"/>
    <w:rsid w:val="00D2168D"/>
    <w:rsid w:val="00D2175E"/>
    <w:rsid w:val="00D21D25"/>
    <w:rsid w:val="00D22855"/>
    <w:rsid w:val="00D228A8"/>
    <w:rsid w:val="00D22AB6"/>
    <w:rsid w:val="00D22B1E"/>
    <w:rsid w:val="00D22BE8"/>
    <w:rsid w:val="00D22D6E"/>
    <w:rsid w:val="00D22F4B"/>
    <w:rsid w:val="00D23153"/>
    <w:rsid w:val="00D23390"/>
    <w:rsid w:val="00D233BB"/>
    <w:rsid w:val="00D23B6A"/>
    <w:rsid w:val="00D240A6"/>
    <w:rsid w:val="00D24486"/>
    <w:rsid w:val="00D245D1"/>
    <w:rsid w:val="00D24762"/>
    <w:rsid w:val="00D24778"/>
    <w:rsid w:val="00D25023"/>
    <w:rsid w:val="00D250EC"/>
    <w:rsid w:val="00D25A13"/>
    <w:rsid w:val="00D25E12"/>
    <w:rsid w:val="00D260A2"/>
    <w:rsid w:val="00D26569"/>
    <w:rsid w:val="00D2684A"/>
    <w:rsid w:val="00D26883"/>
    <w:rsid w:val="00D268B6"/>
    <w:rsid w:val="00D27203"/>
    <w:rsid w:val="00D27DDD"/>
    <w:rsid w:val="00D27E0F"/>
    <w:rsid w:val="00D3003E"/>
    <w:rsid w:val="00D3027D"/>
    <w:rsid w:val="00D302B9"/>
    <w:rsid w:val="00D30754"/>
    <w:rsid w:val="00D30A5F"/>
    <w:rsid w:val="00D30B4D"/>
    <w:rsid w:val="00D3123F"/>
    <w:rsid w:val="00D312EA"/>
    <w:rsid w:val="00D31699"/>
    <w:rsid w:val="00D32084"/>
    <w:rsid w:val="00D3218B"/>
    <w:rsid w:val="00D328A7"/>
    <w:rsid w:val="00D329B7"/>
    <w:rsid w:val="00D32B3A"/>
    <w:rsid w:val="00D32BEF"/>
    <w:rsid w:val="00D32C82"/>
    <w:rsid w:val="00D3305F"/>
    <w:rsid w:val="00D33116"/>
    <w:rsid w:val="00D33A04"/>
    <w:rsid w:val="00D33B4B"/>
    <w:rsid w:val="00D33BEA"/>
    <w:rsid w:val="00D3436B"/>
    <w:rsid w:val="00D34481"/>
    <w:rsid w:val="00D35433"/>
    <w:rsid w:val="00D3562A"/>
    <w:rsid w:val="00D35954"/>
    <w:rsid w:val="00D35B45"/>
    <w:rsid w:val="00D365A8"/>
    <w:rsid w:val="00D36C3C"/>
    <w:rsid w:val="00D36D11"/>
    <w:rsid w:val="00D36DBF"/>
    <w:rsid w:val="00D36EE5"/>
    <w:rsid w:val="00D36F16"/>
    <w:rsid w:val="00D37318"/>
    <w:rsid w:val="00D37540"/>
    <w:rsid w:val="00D376DA"/>
    <w:rsid w:val="00D379C3"/>
    <w:rsid w:val="00D37FD7"/>
    <w:rsid w:val="00D401B4"/>
    <w:rsid w:val="00D40A71"/>
    <w:rsid w:val="00D40C32"/>
    <w:rsid w:val="00D40DFD"/>
    <w:rsid w:val="00D41024"/>
    <w:rsid w:val="00D4166B"/>
    <w:rsid w:val="00D41A64"/>
    <w:rsid w:val="00D41F47"/>
    <w:rsid w:val="00D42085"/>
    <w:rsid w:val="00D4247D"/>
    <w:rsid w:val="00D42672"/>
    <w:rsid w:val="00D428C4"/>
    <w:rsid w:val="00D42AB0"/>
    <w:rsid w:val="00D42DD7"/>
    <w:rsid w:val="00D42E69"/>
    <w:rsid w:val="00D431C6"/>
    <w:rsid w:val="00D43355"/>
    <w:rsid w:val="00D4392A"/>
    <w:rsid w:val="00D446C5"/>
    <w:rsid w:val="00D44988"/>
    <w:rsid w:val="00D44F8B"/>
    <w:rsid w:val="00D45023"/>
    <w:rsid w:val="00D45363"/>
    <w:rsid w:val="00D454D9"/>
    <w:rsid w:val="00D45520"/>
    <w:rsid w:val="00D459AD"/>
    <w:rsid w:val="00D459D4"/>
    <w:rsid w:val="00D45B22"/>
    <w:rsid w:val="00D45DDA"/>
    <w:rsid w:val="00D46156"/>
    <w:rsid w:val="00D461BB"/>
    <w:rsid w:val="00D462F4"/>
    <w:rsid w:val="00D46402"/>
    <w:rsid w:val="00D4659C"/>
    <w:rsid w:val="00D465D6"/>
    <w:rsid w:val="00D46961"/>
    <w:rsid w:val="00D469A7"/>
    <w:rsid w:val="00D46B18"/>
    <w:rsid w:val="00D46C85"/>
    <w:rsid w:val="00D46CC1"/>
    <w:rsid w:val="00D4723D"/>
    <w:rsid w:val="00D4726C"/>
    <w:rsid w:val="00D472F5"/>
    <w:rsid w:val="00D47A02"/>
    <w:rsid w:val="00D47A9A"/>
    <w:rsid w:val="00D5004D"/>
    <w:rsid w:val="00D5037C"/>
    <w:rsid w:val="00D510C9"/>
    <w:rsid w:val="00D5188D"/>
    <w:rsid w:val="00D5219A"/>
    <w:rsid w:val="00D524DE"/>
    <w:rsid w:val="00D5279F"/>
    <w:rsid w:val="00D52EB4"/>
    <w:rsid w:val="00D533BB"/>
    <w:rsid w:val="00D53B52"/>
    <w:rsid w:val="00D53E9F"/>
    <w:rsid w:val="00D541F1"/>
    <w:rsid w:val="00D54484"/>
    <w:rsid w:val="00D54769"/>
    <w:rsid w:val="00D5490B"/>
    <w:rsid w:val="00D54B3D"/>
    <w:rsid w:val="00D54BDA"/>
    <w:rsid w:val="00D54D08"/>
    <w:rsid w:val="00D55560"/>
    <w:rsid w:val="00D5565B"/>
    <w:rsid w:val="00D55671"/>
    <w:rsid w:val="00D560F9"/>
    <w:rsid w:val="00D561A5"/>
    <w:rsid w:val="00D56806"/>
    <w:rsid w:val="00D56E7F"/>
    <w:rsid w:val="00D570E3"/>
    <w:rsid w:val="00D57227"/>
    <w:rsid w:val="00D5778F"/>
    <w:rsid w:val="00D60343"/>
    <w:rsid w:val="00D60362"/>
    <w:rsid w:val="00D6082C"/>
    <w:rsid w:val="00D60DB2"/>
    <w:rsid w:val="00D61531"/>
    <w:rsid w:val="00D6167C"/>
    <w:rsid w:val="00D618E5"/>
    <w:rsid w:val="00D61E0D"/>
    <w:rsid w:val="00D620A5"/>
    <w:rsid w:val="00D625ED"/>
    <w:rsid w:val="00D628CA"/>
    <w:rsid w:val="00D62C58"/>
    <w:rsid w:val="00D6315A"/>
    <w:rsid w:val="00D6332C"/>
    <w:rsid w:val="00D63468"/>
    <w:rsid w:val="00D63562"/>
    <w:rsid w:val="00D6378D"/>
    <w:rsid w:val="00D63A8D"/>
    <w:rsid w:val="00D63BC6"/>
    <w:rsid w:val="00D63C29"/>
    <w:rsid w:val="00D63C65"/>
    <w:rsid w:val="00D63CB5"/>
    <w:rsid w:val="00D63FDC"/>
    <w:rsid w:val="00D642C1"/>
    <w:rsid w:val="00D6464B"/>
    <w:rsid w:val="00D647E8"/>
    <w:rsid w:val="00D6491E"/>
    <w:rsid w:val="00D64AA3"/>
    <w:rsid w:val="00D64D4D"/>
    <w:rsid w:val="00D65124"/>
    <w:rsid w:val="00D65461"/>
    <w:rsid w:val="00D6579D"/>
    <w:rsid w:val="00D657AF"/>
    <w:rsid w:val="00D662AA"/>
    <w:rsid w:val="00D66351"/>
    <w:rsid w:val="00D664DA"/>
    <w:rsid w:val="00D66731"/>
    <w:rsid w:val="00D66DB2"/>
    <w:rsid w:val="00D67119"/>
    <w:rsid w:val="00D6744E"/>
    <w:rsid w:val="00D67E13"/>
    <w:rsid w:val="00D67E8C"/>
    <w:rsid w:val="00D70049"/>
    <w:rsid w:val="00D707AF"/>
    <w:rsid w:val="00D71329"/>
    <w:rsid w:val="00D71738"/>
    <w:rsid w:val="00D71B02"/>
    <w:rsid w:val="00D71C44"/>
    <w:rsid w:val="00D7237B"/>
    <w:rsid w:val="00D72B8A"/>
    <w:rsid w:val="00D72D46"/>
    <w:rsid w:val="00D730F3"/>
    <w:rsid w:val="00D733F5"/>
    <w:rsid w:val="00D73F1F"/>
    <w:rsid w:val="00D73FA9"/>
    <w:rsid w:val="00D742AE"/>
    <w:rsid w:val="00D74850"/>
    <w:rsid w:val="00D74899"/>
    <w:rsid w:val="00D74A9B"/>
    <w:rsid w:val="00D757D9"/>
    <w:rsid w:val="00D75A86"/>
    <w:rsid w:val="00D75BFB"/>
    <w:rsid w:val="00D75C5D"/>
    <w:rsid w:val="00D75DAA"/>
    <w:rsid w:val="00D761C0"/>
    <w:rsid w:val="00D76614"/>
    <w:rsid w:val="00D76AE9"/>
    <w:rsid w:val="00D770CA"/>
    <w:rsid w:val="00D772F2"/>
    <w:rsid w:val="00D773B2"/>
    <w:rsid w:val="00D773DF"/>
    <w:rsid w:val="00D800BB"/>
    <w:rsid w:val="00D80537"/>
    <w:rsid w:val="00D80958"/>
    <w:rsid w:val="00D80D62"/>
    <w:rsid w:val="00D80F33"/>
    <w:rsid w:val="00D814BA"/>
    <w:rsid w:val="00D8166E"/>
    <w:rsid w:val="00D81E24"/>
    <w:rsid w:val="00D81F75"/>
    <w:rsid w:val="00D82068"/>
    <w:rsid w:val="00D8222E"/>
    <w:rsid w:val="00D82390"/>
    <w:rsid w:val="00D82427"/>
    <w:rsid w:val="00D825E7"/>
    <w:rsid w:val="00D82674"/>
    <w:rsid w:val="00D826C6"/>
    <w:rsid w:val="00D82731"/>
    <w:rsid w:val="00D82935"/>
    <w:rsid w:val="00D82E7F"/>
    <w:rsid w:val="00D82E8F"/>
    <w:rsid w:val="00D82F50"/>
    <w:rsid w:val="00D83217"/>
    <w:rsid w:val="00D83648"/>
    <w:rsid w:val="00D83925"/>
    <w:rsid w:val="00D84499"/>
    <w:rsid w:val="00D844F7"/>
    <w:rsid w:val="00D84616"/>
    <w:rsid w:val="00D8480B"/>
    <w:rsid w:val="00D85087"/>
    <w:rsid w:val="00D855A5"/>
    <w:rsid w:val="00D862A8"/>
    <w:rsid w:val="00D86789"/>
    <w:rsid w:val="00D86E38"/>
    <w:rsid w:val="00D86F3B"/>
    <w:rsid w:val="00D8750D"/>
    <w:rsid w:val="00D878E4"/>
    <w:rsid w:val="00D87F51"/>
    <w:rsid w:val="00D90334"/>
    <w:rsid w:val="00D909E4"/>
    <w:rsid w:val="00D90EA9"/>
    <w:rsid w:val="00D91121"/>
    <w:rsid w:val="00D9141F"/>
    <w:rsid w:val="00D914E7"/>
    <w:rsid w:val="00D91672"/>
    <w:rsid w:val="00D919D0"/>
    <w:rsid w:val="00D9240D"/>
    <w:rsid w:val="00D92B9E"/>
    <w:rsid w:val="00D92C7F"/>
    <w:rsid w:val="00D9327D"/>
    <w:rsid w:val="00D93A94"/>
    <w:rsid w:val="00D93C1A"/>
    <w:rsid w:val="00D93D55"/>
    <w:rsid w:val="00D94443"/>
    <w:rsid w:val="00D94956"/>
    <w:rsid w:val="00D949F4"/>
    <w:rsid w:val="00D94C3D"/>
    <w:rsid w:val="00D9502D"/>
    <w:rsid w:val="00D95262"/>
    <w:rsid w:val="00D95488"/>
    <w:rsid w:val="00D954E6"/>
    <w:rsid w:val="00D9568C"/>
    <w:rsid w:val="00D95722"/>
    <w:rsid w:val="00D958A2"/>
    <w:rsid w:val="00D96C1B"/>
    <w:rsid w:val="00D970D0"/>
    <w:rsid w:val="00D9723A"/>
    <w:rsid w:val="00D974BB"/>
    <w:rsid w:val="00D97815"/>
    <w:rsid w:val="00D97B0F"/>
    <w:rsid w:val="00D97D28"/>
    <w:rsid w:val="00D97E9E"/>
    <w:rsid w:val="00D97EBD"/>
    <w:rsid w:val="00DA0629"/>
    <w:rsid w:val="00DA0645"/>
    <w:rsid w:val="00DA0DB7"/>
    <w:rsid w:val="00DA12B7"/>
    <w:rsid w:val="00DA13D7"/>
    <w:rsid w:val="00DA180B"/>
    <w:rsid w:val="00DA1BCA"/>
    <w:rsid w:val="00DA1DAE"/>
    <w:rsid w:val="00DA2015"/>
    <w:rsid w:val="00DA29F5"/>
    <w:rsid w:val="00DA2A4C"/>
    <w:rsid w:val="00DA2B89"/>
    <w:rsid w:val="00DA2C7E"/>
    <w:rsid w:val="00DA2E88"/>
    <w:rsid w:val="00DA321B"/>
    <w:rsid w:val="00DA3306"/>
    <w:rsid w:val="00DA350D"/>
    <w:rsid w:val="00DA3CD9"/>
    <w:rsid w:val="00DA466B"/>
    <w:rsid w:val="00DA47EC"/>
    <w:rsid w:val="00DA480B"/>
    <w:rsid w:val="00DA4A1B"/>
    <w:rsid w:val="00DA4BC1"/>
    <w:rsid w:val="00DA4DE7"/>
    <w:rsid w:val="00DA55B6"/>
    <w:rsid w:val="00DA5617"/>
    <w:rsid w:val="00DA57AF"/>
    <w:rsid w:val="00DA6071"/>
    <w:rsid w:val="00DA64A9"/>
    <w:rsid w:val="00DA64B2"/>
    <w:rsid w:val="00DA67E0"/>
    <w:rsid w:val="00DA6A1E"/>
    <w:rsid w:val="00DA6D70"/>
    <w:rsid w:val="00DA7603"/>
    <w:rsid w:val="00DA7BA1"/>
    <w:rsid w:val="00DA7D2A"/>
    <w:rsid w:val="00DB0008"/>
    <w:rsid w:val="00DB0202"/>
    <w:rsid w:val="00DB022D"/>
    <w:rsid w:val="00DB0EF7"/>
    <w:rsid w:val="00DB1243"/>
    <w:rsid w:val="00DB12B9"/>
    <w:rsid w:val="00DB19B6"/>
    <w:rsid w:val="00DB1A85"/>
    <w:rsid w:val="00DB1B8B"/>
    <w:rsid w:val="00DB1C36"/>
    <w:rsid w:val="00DB1DD8"/>
    <w:rsid w:val="00DB1EEF"/>
    <w:rsid w:val="00DB1FBE"/>
    <w:rsid w:val="00DB2759"/>
    <w:rsid w:val="00DB2CF1"/>
    <w:rsid w:val="00DB2D9B"/>
    <w:rsid w:val="00DB32F9"/>
    <w:rsid w:val="00DB3797"/>
    <w:rsid w:val="00DB3A76"/>
    <w:rsid w:val="00DB3CAE"/>
    <w:rsid w:val="00DB4481"/>
    <w:rsid w:val="00DB45F4"/>
    <w:rsid w:val="00DB4601"/>
    <w:rsid w:val="00DB4E7D"/>
    <w:rsid w:val="00DB56B0"/>
    <w:rsid w:val="00DB57D4"/>
    <w:rsid w:val="00DB599F"/>
    <w:rsid w:val="00DB630D"/>
    <w:rsid w:val="00DB64AD"/>
    <w:rsid w:val="00DB68E4"/>
    <w:rsid w:val="00DB6BB3"/>
    <w:rsid w:val="00DB6DF4"/>
    <w:rsid w:val="00DB6FD2"/>
    <w:rsid w:val="00DB735D"/>
    <w:rsid w:val="00DB7576"/>
    <w:rsid w:val="00DC0949"/>
    <w:rsid w:val="00DC0A0E"/>
    <w:rsid w:val="00DC0A4C"/>
    <w:rsid w:val="00DC0EAE"/>
    <w:rsid w:val="00DC17DB"/>
    <w:rsid w:val="00DC1A3D"/>
    <w:rsid w:val="00DC1B2A"/>
    <w:rsid w:val="00DC240A"/>
    <w:rsid w:val="00DC2780"/>
    <w:rsid w:val="00DC2AC7"/>
    <w:rsid w:val="00DC2C70"/>
    <w:rsid w:val="00DC3323"/>
    <w:rsid w:val="00DC3BF4"/>
    <w:rsid w:val="00DC4285"/>
    <w:rsid w:val="00DC4932"/>
    <w:rsid w:val="00DC4B20"/>
    <w:rsid w:val="00DC4B97"/>
    <w:rsid w:val="00DC51AA"/>
    <w:rsid w:val="00DC5201"/>
    <w:rsid w:val="00DC5370"/>
    <w:rsid w:val="00DC6054"/>
    <w:rsid w:val="00DC69C6"/>
    <w:rsid w:val="00DC6B75"/>
    <w:rsid w:val="00DC6FC3"/>
    <w:rsid w:val="00DC6FE3"/>
    <w:rsid w:val="00DC72C6"/>
    <w:rsid w:val="00DC76F1"/>
    <w:rsid w:val="00DC7B2D"/>
    <w:rsid w:val="00DC7DD8"/>
    <w:rsid w:val="00DD0369"/>
    <w:rsid w:val="00DD0853"/>
    <w:rsid w:val="00DD09D8"/>
    <w:rsid w:val="00DD0E1B"/>
    <w:rsid w:val="00DD0E63"/>
    <w:rsid w:val="00DD0F5C"/>
    <w:rsid w:val="00DD1013"/>
    <w:rsid w:val="00DD1D3A"/>
    <w:rsid w:val="00DD1DB4"/>
    <w:rsid w:val="00DD2391"/>
    <w:rsid w:val="00DD2704"/>
    <w:rsid w:val="00DD2E0C"/>
    <w:rsid w:val="00DD2E44"/>
    <w:rsid w:val="00DD30B4"/>
    <w:rsid w:val="00DD356F"/>
    <w:rsid w:val="00DD3BC3"/>
    <w:rsid w:val="00DD45F4"/>
    <w:rsid w:val="00DD4D9C"/>
    <w:rsid w:val="00DD50B9"/>
    <w:rsid w:val="00DD5295"/>
    <w:rsid w:val="00DD57FA"/>
    <w:rsid w:val="00DD5906"/>
    <w:rsid w:val="00DD6568"/>
    <w:rsid w:val="00DD6B0A"/>
    <w:rsid w:val="00DD7700"/>
    <w:rsid w:val="00DD7780"/>
    <w:rsid w:val="00DD7A3F"/>
    <w:rsid w:val="00DD7A73"/>
    <w:rsid w:val="00DD7B3F"/>
    <w:rsid w:val="00DD7C4C"/>
    <w:rsid w:val="00DD7EFC"/>
    <w:rsid w:val="00DD7F26"/>
    <w:rsid w:val="00DE0092"/>
    <w:rsid w:val="00DE026A"/>
    <w:rsid w:val="00DE027D"/>
    <w:rsid w:val="00DE0402"/>
    <w:rsid w:val="00DE0725"/>
    <w:rsid w:val="00DE0BE3"/>
    <w:rsid w:val="00DE0F65"/>
    <w:rsid w:val="00DE1487"/>
    <w:rsid w:val="00DE1797"/>
    <w:rsid w:val="00DE1D93"/>
    <w:rsid w:val="00DE2509"/>
    <w:rsid w:val="00DE29F5"/>
    <w:rsid w:val="00DE2BA7"/>
    <w:rsid w:val="00DE2C47"/>
    <w:rsid w:val="00DE3445"/>
    <w:rsid w:val="00DE39E3"/>
    <w:rsid w:val="00DE3BF2"/>
    <w:rsid w:val="00DE3EE2"/>
    <w:rsid w:val="00DE3F50"/>
    <w:rsid w:val="00DE452B"/>
    <w:rsid w:val="00DE46F0"/>
    <w:rsid w:val="00DE4999"/>
    <w:rsid w:val="00DE4A7A"/>
    <w:rsid w:val="00DE4AAB"/>
    <w:rsid w:val="00DE4BF6"/>
    <w:rsid w:val="00DE5083"/>
    <w:rsid w:val="00DE52A0"/>
    <w:rsid w:val="00DE5FB1"/>
    <w:rsid w:val="00DE670A"/>
    <w:rsid w:val="00DE7862"/>
    <w:rsid w:val="00DE7D47"/>
    <w:rsid w:val="00DF01AA"/>
    <w:rsid w:val="00DF0224"/>
    <w:rsid w:val="00DF023B"/>
    <w:rsid w:val="00DF0ACF"/>
    <w:rsid w:val="00DF198C"/>
    <w:rsid w:val="00DF1DB0"/>
    <w:rsid w:val="00DF2376"/>
    <w:rsid w:val="00DF281F"/>
    <w:rsid w:val="00DF2D05"/>
    <w:rsid w:val="00DF32FE"/>
    <w:rsid w:val="00DF3316"/>
    <w:rsid w:val="00DF3BE1"/>
    <w:rsid w:val="00DF3C57"/>
    <w:rsid w:val="00DF3D01"/>
    <w:rsid w:val="00DF4021"/>
    <w:rsid w:val="00DF40CE"/>
    <w:rsid w:val="00DF42E1"/>
    <w:rsid w:val="00DF4A39"/>
    <w:rsid w:val="00DF5C56"/>
    <w:rsid w:val="00DF5C66"/>
    <w:rsid w:val="00DF6223"/>
    <w:rsid w:val="00DF63AB"/>
    <w:rsid w:val="00DF6944"/>
    <w:rsid w:val="00DF6B7F"/>
    <w:rsid w:val="00DF6DFF"/>
    <w:rsid w:val="00DF7033"/>
    <w:rsid w:val="00DF721D"/>
    <w:rsid w:val="00DF79A7"/>
    <w:rsid w:val="00DF7ACF"/>
    <w:rsid w:val="00DF7AD6"/>
    <w:rsid w:val="00DF7F42"/>
    <w:rsid w:val="00E00406"/>
    <w:rsid w:val="00E00522"/>
    <w:rsid w:val="00E0105D"/>
    <w:rsid w:val="00E010E9"/>
    <w:rsid w:val="00E012AE"/>
    <w:rsid w:val="00E015BB"/>
    <w:rsid w:val="00E018C5"/>
    <w:rsid w:val="00E01905"/>
    <w:rsid w:val="00E019C9"/>
    <w:rsid w:val="00E01B8B"/>
    <w:rsid w:val="00E01CFB"/>
    <w:rsid w:val="00E02131"/>
    <w:rsid w:val="00E0299F"/>
    <w:rsid w:val="00E02BDB"/>
    <w:rsid w:val="00E02C91"/>
    <w:rsid w:val="00E03670"/>
    <w:rsid w:val="00E03788"/>
    <w:rsid w:val="00E039F7"/>
    <w:rsid w:val="00E03F41"/>
    <w:rsid w:val="00E04A8C"/>
    <w:rsid w:val="00E04D18"/>
    <w:rsid w:val="00E05012"/>
    <w:rsid w:val="00E053A6"/>
    <w:rsid w:val="00E053F3"/>
    <w:rsid w:val="00E05CBD"/>
    <w:rsid w:val="00E05DF6"/>
    <w:rsid w:val="00E05F84"/>
    <w:rsid w:val="00E065C3"/>
    <w:rsid w:val="00E067A1"/>
    <w:rsid w:val="00E06C72"/>
    <w:rsid w:val="00E07211"/>
    <w:rsid w:val="00E0763B"/>
    <w:rsid w:val="00E07D29"/>
    <w:rsid w:val="00E07D69"/>
    <w:rsid w:val="00E07F6F"/>
    <w:rsid w:val="00E102A5"/>
    <w:rsid w:val="00E10471"/>
    <w:rsid w:val="00E1071E"/>
    <w:rsid w:val="00E108BD"/>
    <w:rsid w:val="00E108C5"/>
    <w:rsid w:val="00E1094D"/>
    <w:rsid w:val="00E11384"/>
    <w:rsid w:val="00E116FA"/>
    <w:rsid w:val="00E11807"/>
    <w:rsid w:val="00E1181A"/>
    <w:rsid w:val="00E11F22"/>
    <w:rsid w:val="00E11FEF"/>
    <w:rsid w:val="00E12645"/>
    <w:rsid w:val="00E12A61"/>
    <w:rsid w:val="00E12CA5"/>
    <w:rsid w:val="00E12DB7"/>
    <w:rsid w:val="00E134BF"/>
    <w:rsid w:val="00E135BD"/>
    <w:rsid w:val="00E13C55"/>
    <w:rsid w:val="00E140FC"/>
    <w:rsid w:val="00E143ED"/>
    <w:rsid w:val="00E149AC"/>
    <w:rsid w:val="00E14B4F"/>
    <w:rsid w:val="00E14BE9"/>
    <w:rsid w:val="00E14EA3"/>
    <w:rsid w:val="00E15041"/>
    <w:rsid w:val="00E15496"/>
    <w:rsid w:val="00E15CD1"/>
    <w:rsid w:val="00E15D9E"/>
    <w:rsid w:val="00E16077"/>
    <w:rsid w:val="00E165CE"/>
    <w:rsid w:val="00E166F1"/>
    <w:rsid w:val="00E1697E"/>
    <w:rsid w:val="00E17B9E"/>
    <w:rsid w:val="00E201EB"/>
    <w:rsid w:val="00E20464"/>
    <w:rsid w:val="00E20BDB"/>
    <w:rsid w:val="00E2126F"/>
    <w:rsid w:val="00E215AF"/>
    <w:rsid w:val="00E2179D"/>
    <w:rsid w:val="00E218D0"/>
    <w:rsid w:val="00E21B36"/>
    <w:rsid w:val="00E21E2C"/>
    <w:rsid w:val="00E21EE8"/>
    <w:rsid w:val="00E21F9A"/>
    <w:rsid w:val="00E2224C"/>
    <w:rsid w:val="00E225DC"/>
    <w:rsid w:val="00E22D6C"/>
    <w:rsid w:val="00E22EEB"/>
    <w:rsid w:val="00E22FD6"/>
    <w:rsid w:val="00E23245"/>
    <w:rsid w:val="00E240A9"/>
    <w:rsid w:val="00E240C6"/>
    <w:rsid w:val="00E24791"/>
    <w:rsid w:val="00E24A6C"/>
    <w:rsid w:val="00E24F8A"/>
    <w:rsid w:val="00E256DB"/>
    <w:rsid w:val="00E25B92"/>
    <w:rsid w:val="00E25ECF"/>
    <w:rsid w:val="00E262BD"/>
    <w:rsid w:val="00E2637D"/>
    <w:rsid w:val="00E26950"/>
    <w:rsid w:val="00E26A3A"/>
    <w:rsid w:val="00E26A79"/>
    <w:rsid w:val="00E26ADE"/>
    <w:rsid w:val="00E26C33"/>
    <w:rsid w:val="00E26E5F"/>
    <w:rsid w:val="00E26F67"/>
    <w:rsid w:val="00E273B6"/>
    <w:rsid w:val="00E278A3"/>
    <w:rsid w:val="00E27A54"/>
    <w:rsid w:val="00E27AEB"/>
    <w:rsid w:val="00E27B28"/>
    <w:rsid w:val="00E306E0"/>
    <w:rsid w:val="00E30A56"/>
    <w:rsid w:val="00E30CB7"/>
    <w:rsid w:val="00E30CF9"/>
    <w:rsid w:val="00E315DF"/>
    <w:rsid w:val="00E319D1"/>
    <w:rsid w:val="00E31D5B"/>
    <w:rsid w:val="00E31E17"/>
    <w:rsid w:val="00E3214C"/>
    <w:rsid w:val="00E321E3"/>
    <w:rsid w:val="00E325E8"/>
    <w:rsid w:val="00E32A56"/>
    <w:rsid w:val="00E32F23"/>
    <w:rsid w:val="00E33005"/>
    <w:rsid w:val="00E331A4"/>
    <w:rsid w:val="00E332B8"/>
    <w:rsid w:val="00E33448"/>
    <w:rsid w:val="00E33598"/>
    <w:rsid w:val="00E33A49"/>
    <w:rsid w:val="00E34CE0"/>
    <w:rsid w:val="00E351B5"/>
    <w:rsid w:val="00E3545C"/>
    <w:rsid w:val="00E35914"/>
    <w:rsid w:val="00E35A5A"/>
    <w:rsid w:val="00E35B5F"/>
    <w:rsid w:val="00E35B8B"/>
    <w:rsid w:val="00E35C38"/>
    <w:rsid w:val="00E35DC0"/>
    <w:rsid w:val="00E35FEE"/>
    <w:rsid w:val="00E3647B"/>
    <w:rsid w:val="00E36699"/>
    <w:rsid w:val="00E36C46"/>
    <w:rsid w:val="00E36C50"/>
    <w:rsid w:val="00E37047"/>
    <w:rsid w:val="00E37048"/>
    <w:rsid w:val="00E371A8"/>
    <w:rsid w:val="00E373D4"/>
    <w:rsid w:val="00E3764B"/>
    <w:rsid w:val="00E37A52"/>
    <w:rsid w:val="00E37AB3"/>
    <w:rsid w:val="00E37B87"/>
    <w:rsid w:val="00E40EF4"/>
    <w:rsid w:val="00E4116D"/>
    <w:rsid w:val="00E411CD"/>
    <w:rsid w:val="00E417D0"/>
    <w:rsid w:val="00E41B97"/>
    <w:rsid w:val="00E41B9D"/>
    <w:rsid w:val="00E41F7A"/>
    <w:rsid w:val="00E420B8"/>
    <w:rsid w:val="00E421AA"/>
    <w:rsid w:val="00E425FF"/>
    <w:rsid w:val="00E4278D"/>
    <w:rsid w:val="00E42896"/>
    <w:rsid w:val="00E4294E"/>
    <w:rsid w:val="00E42A03"/>
    <w:rsid w:val="00E42BC0"/>
    <w:rsid w:val="00E42C19"/>
    <w:rsid w:val="00E4309D"/>
    <w:rsid w:val="00E43AB6"/>
    <w:rsid w:val="00E4405B"/>
    <w:rsid w:val="00E44120"/>
    <w:rsid w:val="00E441C9"/>
    <w:rsid w:val="00E44225"/>
    <w:rsid w:val="00E44585"/>
    <w:rsid w:val="00E445B5"/>
    <w:rsid w:val="00E44784"/>
    <w:rsid w:val="00E44BB4"/>
    <w:rsid w:val="00E44F78"/>
    <w:rsid w:val="00E4516B"/>
    <w:rsid w:val="00E454D2"/>
    <w:rsid w:val="00E4575D"/>
    <w:rsid w:val="00E45890"/>
    <w:rsid w:val="00E45F3E"/>
    <w:rsid w:val="00E45F6E"/>
    <w:rsid w:val="00E45FCB"/>
    <w:rsid w:val="00E460D4"/>
    <w:rsid w:val="00E461B7"/>
    <w:rsid w:val="00E46761"/>
    <w:rsid w:val="00E46D51"/>
    <w:rsid w:val="00E4723C"/>
    <w:rsid w:val="00E472BC"/>
    <w:rsid w:val="00E478ED"/>
    <w:rsid w:val="00E47915"/>
    <w:rsid w:val="00E479F4"/>
    <w:rsid w:val="00E47C3B"/>
    <w:rsid w:val="00E47EAD"/>
    <w:rsid w:val="00E47FC6"/>
    <w:rsid w:val="00E47FD0"/>
    <w:rsid w:val="00E5096A"/>
    <w:rsid w:val="00E50C39"/>
    <w:rsid w:val="00E51338"/>
    <w:rsid w:val="00E51767"/>
    <w:rsid w:val="00E517BE"/>
    <w:rsid w:val="00E518A0"/>
    <w:rsid w:val="00E51D9D"/>
    <w:rsid w:val="00E5235B"/>
    <w:rsid w:val="00E5251B"/>
    <w:rsid w:val="00E52A71"/>
    <w:rsid w:val="00E52E13"/>
    <w:rsid w:val="00E53167"/>
    <w:rsid w:val="00E53696"/>
    <w:rsid w:val="00E53717"/>
    <w:rsid w:val="00E5371A"/>
    <w:rsid w:val="00E5376D"/>
    <w:rsid w:val="00E5386D"/>
    <w:rsid w:val="00E53AD2"/>
    <w:rsid w:val="00E53B4C"/>
    <w:rsid w:val="00E540B7"/>
    <w:rsid w:val="00E54596"/>
    <w:rsid w:val="00E545CD"/>
    <w:rsid w:val="00E54C51"/>
    <w:rsid w:val="00E54F92"/>
    <w:rsid w:val="00E55285"/>
    <w:rsid w:val="00E5555D"/>
    <w:rsid w:val="00E55602"/>
    <w:rsid w:val="00E55870"/>
    <w:rsid w:val="00E55998"/>
    <w:rsid w:val="00E55ADB"/>
    <w:rsid w:val="00E55B80"/>
    <w:rsid w:val="00E55F64"/>
    <w:rsid w:val="00E565FB"/>
    <w:rsid w:val="00E566F7"/>
    <w:rsid w:val="00E56B88"/>
    <w:rsid w:val="00E56E8F"/>
    <w:rsid w:val="00E5711D"/>
    <w:rsid w:val="00E57293"/>
    <w:rsid w:val="00E57B0C"/>
    <w:rsid w:val="00E57B45"/>
    <w:rsid w:val="00E57BDF"/>
    <w:rsid w:val="00E601A2"/>
    <w:rsid w:val="00E60708"/>
    <w:rsid w:val="00E60F41"/>
    <w:rsid w:val="00E61244"/>
    <w:rsid w:val="00E613B6"/>
    <w:rsid w:val="00E61625"/>
    <w:rsid w:val="00E61EAD"/>
    <w:rsid w:val="00E61FD2"/>
    <w:rsid w:val="00E62569"/>
    <w:rsid w:val="00E6262C"/>
    <w:rsid w:val="00E62ACD"/>
    <w:rsid w:val="00E62B15"/>
    <w:rsid w:val="00E62C23"/>
    <w:rsid w:val="00E62CFA"/>
    <w:rsid w:val="00E63229"/>
    <w:rsid w:val="00E65256"/>
    <w:rsid w:val="00E65404"/>
    <w:rsid w:val="00E6557E"/>
    <w:rsid w:val="00E65625"/>
    <w:rsid w:val="00E65661"/>
    <w:rsid w:val="00E65BF5"/>
    <w:rsid w:val="00E662F2"/>
    <w:rsid w:val="00E66525"/>
    <w:rsid w:val="00E66CAE"/>
    <w:rsid w:val="00E66E00"/>
    <w:rsid w:val="00E674EB"/>
    <w:rsid w:val="00E67662"/>
    <w:rsid w:val="00E67D9A"/>
    <w:rsid w:val="00E70000"/>
    <w:rsid w:val="00E706C5"/>
    <w:rsid w:val="00E70DAF"/>
    <w:rsid w:val="00E70DB5"/>
    <w:rsid w:val="00E70F55"/>
    <w:rsid w:val="00E71513"/>
    <w:rsid w:val="00E71882"/>
    <w:rsid w:val="00E721F6"/>
    <w:rsid w:val="00E72703"/>
    <w:rsid w:val="00E72822"/>
    <w:rsid w:val="00E72882"/>
    <w:rsid w:val="00E72A87"/>
    <w:rsid w:val="00E72F81"/>
    <w:rsid w:val="00E731DC"/>
    <w:rsid w:val="00E735A9"/>
    <w:rsid w:val="00E73672"/>
    <w:rsid w:val="00E73705"/>
    <w:rsid w:val="00E73989"/>
    <w:rsid w:val="00E73B16"/>
    <w:rsid w:val="00E73D44"/>
    <w:rsid w:val="00E741F7"/>
    <w:rsid w:val="00E74336"/>
    <w:rsid w:val="00E743EE"/>
    <w:rsid w:val="00E74733"/>
    <w:rsid w:val="00E747DA"/>
    <w:rsid w:val="00E74F58"/>
    <w:rsid w:val="00E754F8"/>
    <w:rsid w:val="00E75AE0"/>
    <w:rsid w:val="00E75D43"/>
    <w:rsid w:val="00E762B8"/>
    <w:rsid w:val="00E765CA"/>
    <w:rsid w:val="00E76828"/>
    <w:rsid w:val="00E76912"/>
    <w:rsid w:val="00E76D35"/>
    <w:rsid w:val="00E76DCF"/>
    <w:rsid w:val="00E76DF6"/>
    <w:rsid w:val="00E76E86"/>
    <w:rsid w:val="00E76EAE"/>
    <w:rsid w:val="00E778E5"/>
    <w:rsid w:val="00E77A57"/>
    <w:rsid w:val="00E77B0F"/>
    <w:rsid w:val="00E77FA1"/>
    <w:rsid w:val="00E800B1"/>
    <w:rsid w:val="00E806C7"/>
    <w:rsid w:val="00E80A17"/>
    <w:rsid w:val="00E80C65"/>
    <w:rsid w:val="00E8170D"/>
    <w:rsid w:val="00E81783"/>
    <w:rsid w:val="00E81900"/>
    <w:rsid w:val="00E81AA4"/>
    <w:rsid w:val="00E81CE9"/>
    <w:rsid w:val="00E81CEC"/>
    <w:rsid w:val="00E82065"/>
    <w:rsid w:val="00E821DC"/>
    <w:rsid w:val="00E82825"/>
    <w:rsid w:val="00E82FBC"/>
    <w:rsid w:val="00E831A1"/>
    <w:rsid w:val="00E833B0"/>
    <w:rsid w:val="00E837CF"/>
    <w:rsid w:val="00E839ED"/>
    <w:rsid w:val="00E83C9F"/>
    <w:rsid w:val="00E83D8F"/>
    <w:rsid w:val="00E84E7D"/>
    <w:rsid w:val="00E8510E"/>
    <w:rsid w:val="00E85145"/>
    <w:rsid w:val="00E856E3"/>
    <w:rsid w:val="00E85967"/>
    <w:rsid w:val="00E859F6"/>
    <w:rsid w:val="00E85B26"/>
    <w:rsid w:val="00E85E20"/>
    <w:rsid w:val="00E85F0E"/>
    <w:rsid w:val="00E860E5"/>
    <w:rsid w:val="00E8647C"/>
    <w:rsid w:val="00E8673B"/>
    <w:rsid w:val="00E86AFB"/>
    <w:rsid w:val="00E87026"/>
    <w:rsid w:val="00E871FD"/>
    <w:rsid w:val="00E8723C"/>
    <w:rsid w:val="00E876EE"/>
    <w:rsid w:val="00E87C7E"/>
    <w:rsid w:val="00E87D3B"/>
    <w:rsid w:val="00E87ED5"/>
    <w:rsid w:val="00E9011F"/>
    <w:rsid w:val="00E90224"/>
    <w:rsid w:val="00E90C3A"/>
    <w:rsid w:val="00E90DE4"/>
    <w:rsid w:val="00E911F7"/>
    <w:rsid w:val="00E9153A"/>
    <w:rsid w:val="00E91654"/>
    <w:rsid w:val="00E918F8"/>
    <w:rsid w:val="00E91CE1"/>
    <w:rsid w:val="00E91D57"/>
    <w:rsid w:val="00E92669"/>
    <w:rsid w:val="00E928B7"/>
    <w:rsid w:val="00E9294D"/>
    <w:rsid w:val="00E92DF9"/>
    <w:rsid w:val="00E92EFA"/>
    <w:rsid w:val="00E932F4"/>
    <w:rsid w:val="00E933AA"/>
    <w:rsid w:val="00E9373E"/>
    <w:rsid w:val="00E9386C"/>
    <w:rsid w:val="00E93D38"/>
    <w:rsid w:val="00E93DD2"/>
    <w:rsid w:val="00E940C1"/>
    <w:rsid w:val="00E9423A"/>
    <w:rsid w:val="00E94245"/>
    <w:rsid w:val="00E94BA6"/>
    <w:rsid w:val="00E94C42"/>
    <w:rsid w:val="00E94F67"/>
    <w:rsid w:val="00E957D6"/>
    <w:rsid w:val="00E96086"/>
    <w:rsid w:val="00E964ED"/>
    <w:rsid w:val="00E96A95"/>
    <w:rsid w:val="00E96E76"/>
    <w:rsid w:val="00E971D5"/>
    <w:rsid w:val="00E972C6"/>
    <w:rsid w:val="00E973A9"/>
    <w:rsid w:val="00E9793F"/>
    <w:rsid w:val="00E97DA0"/>
    <w:rsid w:val="00EA0126"/>
    <w:rsid w:val="00EA0424"/>
    <w:rsid w:val="00EA07FE"/>
    <w:rsid w:val="00EA084E"/>
    <w:rsid w:val="00EA0931"/>
    <w:rsid w:val="00EA0B94"/>
    <w:rsid w:val="00EA12B7"/>
    <w:rsid w:val="00EA1309"/>
    <w:rsid w:val="00EA147E"/>
    <w:rsid w:val="00EA15A6"/>
    <w:rsid w:val="00EA1A5F"/>
    <w:rsid w:val="00EA1BE5"/>
    <w:rsid w:val="00EA1FF8"/>
    <w:rsid w:val="00EA2112"/>
    <w:rsid w:val="00EA2900"/>
    <w:rsid w:val="00EA2E1F"/>
    <w:rsid w:val="00EA3273"/>
    <w:rsid w:val="00EA33DB"/>
    <w:rsid w:val="00EA395D"/>
    <w:rsid w:val="00EA3A22"/>
    <w:rsid w:val="00EA3E63"/>
    <w:rsid w:val="00EA4835"/>
    <w:rsid w:val="00EA4979"/>
    <w:rsid w:val="00EA4A37"/>
    <w:rsid w:val="00EA4E0B"/>
    <w:rsid w:val="00EA4E68"/>
    <w:rsid w:val="00EA4ED0"/>
    <w:rsid w:val="00EA5160"/>
    <w:rsid w:val="00EA5191"/>
    <w:rsid w:val="00EA66F2"/>
    <w:rsid w:val="00EA6B0D"/>
    <w:rsid w:val="00EA773C"/>
    <w:rsid w:val="00EA78F9"/>
    <w:rsid w:val="00EA7BB3"/>
    <w:rsid w:val="00EA7EBB"/>
    <w:rsid w:val="00EB0308"/>
    <w:rsid w:val="00EB153E"/>
    <w:rsid w:val="00EB1641"/>
    <w:rsid w:val="00EB189B"/>
    <w:rsid w:val="00EB24DF"/>
    <w:rsid w:val="00EB2995"/>
    <w:rsid w:val="00EB31D9"/>
    <w:rsid w:val="00EB3234"/>
    <w:rsid w:val="00EB326E"/>
    <w:rsid w:val="00EB3656"/>
    <w:rsid w:val="00EB386E"/>
    <w:rsid w:val="00EB3A50"/>
    <w:rsid w:val="00EB3CFB"/>
    <w:rsid w:val="00EB3D84"/>
    <w:rsid w:val="00EB40F8"/>
    <w:rsid w:val="00EB4659"/>
    <w:rsid w:val="00EB4A09"/>
    <w:rsid w:val="00EB4DA5"/>
    <w:rsid w:val="00EB5234"/>
    <w:rsid w:val="00EB549C"/>
    <w:rsid w:val="00EB57F5"/>
    <w:rsid w:val="00EB5C37"/>
    <w:rsid w:val="00EB5D66"/>
    <w:rsid w:val="00EB5E73"/>
    <w:rsid w:val="00EB5EC7"/>
    <w:rsid w:val="00EB6653"/>
    <w:rsid w:val="00EB6B9C"/>
    <w:rsid w:val="00EB6EC5"/>
    <w:rsid w:val="00EB7016"/>
    <w:rsid w:val="00EB7156"/>
    <w:rsid w:val="00EB7869"/>
    <w:rsid w:val="00EB7884"/>
    <w:rsid w:val="00EB7F17"/>
    <w:rsid w:val="00EC0241"/>
    <w:rsid w:val="00EC05C2"/>
    <w:rsid w:val="00EC0723"/>
    <w:rsid w:val="00EC098E"/>
    <w:rsid w:val="00EC0A33"/>
    <w:rsid w:val="00EC0AB6"/>
    <w:rsid w:val="00EC0B9C"/>
    <w:rsid w:val="00EC0E1A"/>
    <w:rsid w:val="00EC0EE8"/>
    <w:rsid w:val="00EC12A2"/>
    <w:rsid w:val="00EC2334"/>
    <w:rsid w:val="00EC2A0A"/>
    <w:rsid w:val="00EC2E85"/>
    <w:rsid w:val="00EC2F6D"/>
    <w:rsid w:val="00EC40A1"/>
    <w:rsid w:val="00EC43ED"/>
    <w:rsid w:val="00EC44FC"/>
    <w:rsid w:val="00EC4948"/>
    <w:rsid w:val="00EC4E2B"/>
    <w:rsid w:val="00EC5348"/>
    <w:rsid w:val="00EC54A0"/>
    <w:rsid w:val="00EC580E"/>
    <w:rsid w:val="00EC5D73"/>
    <w:rsid w:val="00EC64AC"/>
    <w:rsid w:val="00EC67DA"/>
    <w:rsid w:val="00EC6AC1"/>
    <w:rsid w:val="00EC6FFD"/>
    <w:rsid w:val="00EC7407"/>
    <w:rsid w:val="00EC7592"/>
    <w:rsid w:val="00EC7659"/>
    <w:rsid w:val="00EC767C"/>
    <w:rsid w:val="00EC7AD4"/>
    <w:rsid w:val="00EC7B58"/>
    <w:rsid w:val="00EC7EB7"/>
    <w:rsid w:val="00ED0050"/>
    <w:rsid w:val="00ED01F2"/>
    <w:rsid w:val="00ED0414"/>
    <w:rsid w:val="00ED0673"/>
    <w:rsid w:val="00ED09A1"/>
    <w:rsid w:val="00ED0A0A"/>
    <w:rsid w:val="00ED0AD9"/>
    <w:rsid w:val="00ED0CF8"/>
    <w:rsid w:val="00ED0FD0"/>
    <w:rsid w:val="00ED10FD"/>
    <w:rsid w:val="00ED11A5"/>
    <w:rsid w:val="00ED1875"/>
    <w:rsid w:val="00ED199C"/>
    <w:rsid w:val="00ED1AF3"/>
    <w:rsid w:val="00ED1DD2"/>
    <w:rsid w:val="00ED201F"/>
    <w:rsid w:val="00ED2419"/>
    <w:rsid w:val="00ED247E"/>
    <w:rsid w:val="00ED2527"/>
    <w:rsid w:val="00ED2CD7"/>
    <w:rsid w:val="00ED34F5"/>
    <w:rsid w:val="00ED36DA"/>
    <w:rsid w:val="00ED3715"/>
    <w:rsid w:val="00ED3914"/>
    <w:rsid w:val="00ED4475"/>
    <w:rsid w:val="00ED4549"/>
    <w:rsid w:val="00ED4B10"/>
    <w:rsid w:val="00ED4C2A"/>
    <w:rsid w:val="00ED5C1F"/>
    <w:rsid w:val="00ED6781"/>
    <w:rsid w:val="00ED74A6"/>
    <w:rsid w:val="00ED74DF"/>
    <w:rsid w:val="00ED776E"/>
    <w:rsid w:val="00ED79AA"/>
    <w:rsid w:val="00ED79FA"/>
    <w:rsid w:val="00ED7B1D"/>
    <w:rsid w:val="00ED7C44"/>
    <w:rsid w:val="00ED7CEE"/>
    <w:rsid w:val="00EE01FD"/>
    <w:rsid w:val="00EE0325"/>
    <w:rsid w:val="00EE0533"/>
    <w:rsid w:val="00EE0D93"/>
    <w:rsid w:val="00EE0FB9"/>
    <w:rsid w:val="00EE11BB"/>
    <w:rsid w:val="00EE1A74"/>
    <w:rsid w:val="00EE1C6A"/>
    <w:rsid w:val="00EE26B3"/>
    <w:rsid w:val="00EE2990"/>
    <w:rsid w:val="00EE377A"/>
    <w:rsid w:val="00EE3791"/>
    <w:rsid w:val="00EE3E26"/>
    <w:rsid w:val="00EE3FF4"/>
    <w:rsid w:val="00EE43B1"/>
    <w:rsid w:val="00EE488A"/>
    <w:rsid w:val="00EE49DC"/>
    <w:rsid w:val="00EE4DCF"/>
    <w:rsid w:val="00EE4F17"/>
    <w:rsid w:val="00EE526B"/>
    <w:rsid w:val="00EE5652"/>
    <w:rsid w:val="00EE592A"/>
    <w:rsid w:val="00EE59B8"/>
    <w:rsid w:val="00EE5A34"/>
    <w:rsid w:val="00EE5B95"/>
    <w:rsid w:val="00EE5C69"/>
    <w:rsid w:val="00EE5FE9"/>
    <w:rsid w:val="00EE650D"/>
    <w:rsid w:val="00EE6600"/>
    <w:rsid w:val="00EE7071"/>
    <w:rsid w:val="00EF046C"/>
    <w:rsid w:val="00EF06D6"/>
    <w:rsid w:val="00EF07DF"/>
    <w:rsid w:val="00EF12C5"/>
    <w:rsid w:val="00EF149E"/>
    <w:rsid w:val="00EF178D"/>
    <w:rsid w:val="00EF182E"/>
    <w:rsid w:val="00EF1A3C"/>
    <w:rsid w:val="00EF1BF2"/>
    <w:rsid w:val="00EF1C75"/>
    <w:rsid w:val="00EF1D70"/>
    <w:rsid w:val="00EF227A"/>
    <w:rsid w:val="00EF31D1"/>
    <w:rsid w:val="00EF32BC"/>
    <w:rsid w:val="00EF3894"/>
    <w:rsid w:val="00EF3BE9"/>
    <w:rsid w:val="00EF3D88"/>
    <w:rsid w:val="00EF3E8D"/>
    <w:rsid w:val="00EF413C"/>
    <w:rsid w:val="00EF49DD"/>
    <w:rsid w:val="00EF4AED"/>
    <w:rsid w:val="00EF52CC"/>
    <w:rsid w:val="00EF5475"/>
    <w:rsid w:val="00EF6020"/>
    <w:rsid w:val="00EF6186"/>
    <w:rsid w:val="00EF6765"/>
    <w:rsid w:val="00EF6913"/>
    <w:rsid w:val="00EF6BF5"/>
    <w:rsid w:val="00EF6E5B"/>
    <w:rsid w:val="00EF7538"/>
    <w:rsid w:val="00F00500"/>
    <w:rsid w:val="00F0065F"/>
    <w:rsid w:val="00F00994"/>
    <w:rsid w:val="00F00A6B"/>
    <w:rsid w:val="00F01450"/>
    <w:rsid w:val="00F0155F"/>
    <w:rsid w:val="00F0159B"/>
    <w:rsid w:val="00F0166A"/>
    <w:rsid w:val="00F01DB2"/>
    <w:rsid w:val="00F02361"/>
    <w:rsid w:val="00F026F9"/>
    <w:rsid w:val="00F02C45"/>
    <w:rsid w:val="00F02EB6"/>
    <w:rsid w:val="00F02F25"/>
    <w:rsid w:val="00F0328B"/>
    <w:rsid w:val="00F03F8F"/>
    <w:rsid w:val="00F0501D"/>
    <w:rsid w:val="00F050DA"/>
    <w:rsid w:val="00F05140"/>
    <w:rsid w:val="00F05584"/>
    <w:rsid w:val="00F0590E"/>
    <w:rsid w:val="00F059F2"/>
    <w:rsid w:val="00F05DCF"/>
    <w:rsid w:val="00F06837"/>
    <w:rsid w:val="00F06854"/>
    <w:rsid w:val="00F068EA"/>
    <w:rsid w:val="00F06A38"/>
    <w:rsid w:val="00F06AE9"/>
    <w:rsid w:val="00F06BB1"/>
    <w:rsid w:val="00F06D2F"/>
    <w:rsid w:val="00F06D30"/>
    <w:rsid w:val="00F072B1"/>
    <w:rsid w:val="00F07334"/>
    <w:rsid w:val="00F074CE"/>
    <w:rsid w:val="00F075BC"/>
    <w:rsid w:val="00F07D9B"/>
    <w:rsid w:val="00F10110"/>
    <w:rsid w:val="00F10521"/>
    <w:rsid w:val="00F10CB7"/>
    <w:rsid w:val="00F118F7"/>
    <w:rsid w:val="00F11B73"/>
    <w:rsid w:val="00F122E0"/>
    <w:rsid w:val="00F12365"/>
    <w:rsid w:val="00F123C2"/>
    <w:rsid w:val="00F12424"/>
    <w:rsid w:val="00F1242A"/>
    <w:rsid w:val="00F13529"/>
    <w:rsid w:val="00F13D46"/>
    <w:rsid w:val="00F14872"/>
    <w:rsid w:val="00F148CA"/>
    <w:rsid w:val="00F14919"/>
    <w:rsid w:val="00F14BDE"/>
    <w:rsid w:val="00F14BED"/>
    <w:rsid w:val="00F15466"/>
    <w:rsid w:val="00F155A5"/>
    <w:rsid w:val="00F15804"/>
    <w:rsid w:val="00F158FB"/>
    <w:rsid w:val="00F15B26"/>
    <w:rsid w:val="00F15F76"/>
    <w:rsid w:val="00F17345"/>
    <w:rsid w:val="00F174B8"/>
    <w:rsid w:val="00F17926"/>
    <w:rsid w:val="00F17EC7"/>
    <w:rsid w:val="00F2020A"/>
    <w:rsid w:val="00F2083D"/>
    <w:rsid w:val="00F20955"/>
    <w:rsid w:val="00F209DB"/>
    <w:rsid w:val="00F20A86"/>
    <w:rsid w:val="00F20FDF"/>
    <w:rsid w:val="00F212C0"/>
    <w:rsid w:val="00F21923"/>
    <w:rsid w:val="00F21E70"/>
    <w:rsid w:val="00F226E7"/>
    <w:rsid w:val="00F22D57"/>
    <w:rsid w:val="00F22D9A"/>
    <w:rsid w:val="00F23871"/>
    <w:rsid w:val="00F2443D"/>
    <w:rsid w:val="00F2488C"/>
    <w:rsid w:val="00F2490F"/>
    <w:rsid w:val="00F25194"/>
    <w:rsid w:val="00F26268"/>
    <w:rsid w:val="00F26B20"/>
    <w:rsid w:val="00F27338"/>
    <w:rsid w:val="00F2778E"/>
    <w:rsid w:val="00F30060"/>
    <w:rsid w:val="00F306EA"/>
    <w:rsid w:val="00F308C7"/>
    <w:rsid w:val="00F313C4"/>
    <w:rsid w:val="00F315B4"/>
    <w:rsid w:val="00F31924"/>
    <w:rsid w:val="00F3212E"/>
    <w:rsid w:val="00F32156"/>
    <w:rsid w:val="00F32372"/>
    <w:rsid w:val="00F325DA"/>
    <w:rsid w:val="00F328B4"/>
    <w:rsid w:val="00F3295E"/>
    <w:rsid w:val="00F329D5"/>
    <w:rsid w:val="00F32D82"/>
    <w:rsid w:val="00F32D93"/>
    <w:rsid w:val="00F331D6"/>
    <w:rsid w:val="00F338E2"/>
    <w:rsid w:val="00F3533D"/>
    <w:rsid w:val="00F3596B"/>
    <w:rsid w:val="00F35D8B"/>
    <w:rsid w:val="00F361C5"/>
    <w:rsid w:val="00F3650C"/>
    <w:rsid w:val="00F36754"/>
    <w:rsid w:val="00F36E0A"/>
    <w:rsid w:val="00F37026"/>
    <w:rsid w:val="00F375D9"/>
    <w:rsid w:val="00F377AB"/>
    <w:rsid w:val="00F37AE6"/>
    <w:rsid w:val="00F37D17"/>
    <w:rsid w:val="00F37D9A"/>
    <w:rsid w:val="00F37E49"/>
    <w:rsid w:val="00F4005D"/>
    <w:rsid w:val="00F4017E"/>
    <w:rsid w:val="00F4030F"/>
    <w:rsid w:val="00F405E3"/>
    <w:rsid w:val="00F41301"/>
    <w:rsid w:val="00F414F8"/>
    <w:rsid w:val="00F4152E"/>
    <w:rsid w:val="00F415B9"/>
    <w:rsid w:val="00F41D61"/>
    <w:rsid w:val="00F421D0"/>
    <w:rsid w:val="00F424B7"/>
    <w:rsid w:val="00F42623"/>
    <w:rsid w:val="00F42677"/>
    <w:rsid w:val="00F42706"/>
    <w:rsid w:val="00F42EBC"/>
    <w:rsid w:val="00F433EC"/>
    <w:rsid w:val="00F43CB3"/>
    <w:rsid w:val="00F43D6A"/>
    <w:rsid w:val="00F43F31"/>
    <w:rsid w:val="00F4414D"/>
    <w:rsid w:val="00F44752"/>
    <w:rsid w:val="00F44ED3"/>
    <w:rsid w:val="00F451D4"/>
    <w:rsid w:val="00F45422"/>
    <w:rsid w:val="00F45616"/>
    <w:rsid w:val="00F45D4E"/>
    <w:rsid w:val="00F46389"/>
    <w:rsid w:val="00F46519"/>
    <w:rsid w:val="00F46554"/>
    <w:rsid w:val="00F46939"/>
    <w:rsid w:val="00F46C13"/>
    <w:rsid w:val="00F503AE"/>
    <w:rsid w:val="00F50475"/>
    <w:rsid w:val="00F50892"/>
    <w:rsid w:val="00F5096C"/>
    <w:rsid w:val="00F514C9"/>
    <w:rsid w:val="00F51E6C"/>
    <w:rsid w:val="00F520BA"/>
    <w:rsid w:val="00F521F9"/>
    <w:rsid w:val="00F52264"/>
    <w:rsid w:val="00F529C8"/>
    <w:rsid w:val="00F52B8A"/>
    <w:rsid w:val="00F52BC2"/>
    <w:rsid w:val="00F53075"/>
    <w:rsid w:val="00F531D0"/>
    <w:rsid w:val="00F53569"/>
    <w:rsid w:val="00F53C4D"/>
    <w:rsid w:val="00F53F70"/>
    <w:rsid w:val="00F54103"/>
    <w:rsid w:val="00F544EF"/>
    <w:rsid w:val="00F548BC"/>
    <w:rsid w:val="00F54B13"/>
    <w:rsid w:val="00F54C69"/>
    <w:rsid w:val="00F54DFE"/>
    <w:rsid w:val="00F54E3F"/>
    <w:rsid w:val="00F55149"/>
    <w:rsid w:val="00F55363"/>
    <w:rsid w:val="00F55589"/>
    <w:rsid w:val="00F55A7C"/>
    <w:rsid w:val="00F55AE6"/>
    <w:rsid w:val="00F55DD7"/>
    <w:rsid w:val="00F564F4"/>
    <w:rsid w:val="00F569C6"/>
    <w:rsid w:val="00F57368"/>
    <w:rsid w:val="00F57476"/>
    <w:rsid w:val="00F576CA"/>
    <w:rsid w:val="00F57B7F"/>
    <w:rsid w:val="00F57D1A"/>
    <w:rsid w:val="00F57F02"/>
    <w:rsid w:val="00F6002E"/>
    <w:rsid w:val="00F60074"/>
    <w:rsid w:val="00F606FA"/>
    <w:rsid w:val="00F60DAD"/>
    <w:rsid w:val="00F61059"/>
    <w:rsid w:val="00F61CF7"/>
    <w:rsid w:val="00F6232B"/>
    <w:rsid w:val="00F62796"/>
    <w:rsid w:val="00F6281B"/>
    <w:rsid w:val="00F62DDB"/>
    <w:rsid w:val="00F62ECD"/>
    <w:rsid w:val="00F635DF"/>
    <w:rsid w:val="00F63ADA"/>
    <w:rsid w:val="00F63C11"/>
    <w:rsid w:val="00F641FE"/>
    <w:rsid w:val="00F643B9"/>
    <w:rsid w:val="00F64407"/>
    <w:rsid w:val="00F64D63"/>
    <w:rsid w:val="00F64F52"/>
    <w:rsid w:val="00F65128"/>
    <w:rsid w:val="00F651A9"/>
    <w:rsid w:val="00F655C4"/>
    <w:rsid w:val="00F6589C"/>
    <w:rsid w:val="00F658FA"/>
    <w:rsid w:val="00F65C6F"/>
    <w:rsid w:val="00F668F9"/>
    <w:rsid w:val="00F66D84"/>
    <w:rsid w:val="00F66EEF"/>
    <w:rsid w:val="00F67437"/>
    <w:rsid w:val="00F67557"/>
    <w:rsid w:val="00F675BE"/>
    <w:rsid w:val="00F675FA"/>
    <w:rsid w:val="00F67F2D"/>
    <w:rsid w:val="00F70180"/>
    <w:rsid w:val="00F70280"/>
    <w:rsid w:val="00F70904"/>
    <w:rsid w:val="00F70F66"/>
    <w:rsid w:val="00F70FB4"/>
    <w:rsid w:val="00F71C08"/>
    <w:rsid w:val="00F71EB6"/>
    <w:rsid w:val="00F71ED8"/>
    <w:rsid w:val="00F71FCF"/>
    <w:rsid w:val="00F72566"/>
    <w:rsid w:val="00F72C32"/>
    <w:rsid w:val="00F7383C"/>
    <w:rsid w:val="00F73C0D"/>
    <w:rsid w:val="00F73CE2"/>
    <w:rsid w:val="00F73D02"/>
    <w:rsid w:val="00F73DA8"/>
    <w:rsid w:val="00F73DEE"/>
    <w:rsid w:val="00F73EF1"/>
    <w:rsid w:val="00F740BD"/>
    <w:rsid w:val="00F7432D"/>
    <w:rsid w:val="00F743BD"/>
    <w:rsid w:val="00F746A2"/>
    <w:rsid w:val="00F7516F"/>
    <w:rsid w:val="00F751D5"/>
    <w:rsid w:val="00F7530D"/>
    <w:rsid w:val="00F754D6"/>
    <w:rsid w:val="00F7551E"/>
    <w:rsid w:val="00F75580"/>
    <w:rsid w:val="00F757A6"/>
    <w:rsid w:val="00F75E02"/>
    <w:rsid w:val="00F75E3E"/>
    <w:rsid w:val="00F75E7D"/>
    <w:rsid w:val="00F75FEF"/>
    <w:rsid w:val="00F763DC"/>
    <w:rsid w:val="00F76895"/>
    <w:rsid w:val="00F76AFE"/>
    <w:rsid w:val="00F76E18"/>
    <w:rsid w:val="00F77176"/>
    <w:rsid w:val="00F7720D"/>
    <w:rsid w:val="00F80270"/>
    <w:rsid w:val="00F80535"/>
    <w:rsid w:val="00F80859"/>
    <w:rsid w:val="00F808A7"/>
    <w:rsid w:val="00F80D3E"/>
    <w:rsid w:val="00F811F5"/>
    <w:rsid w:val="00F81208"/>
    <w:rsid w:val="00F8130E"/>
    <w:rsid w:val="00F81489"/>
    <w:rsid w:val="00F81B42"/>
    <w:rsid w:val="00F81BB5"/>
    <w:rsid w:val="00F820D3"/>
    <w:rsid w:val="00F82278"/>
    <w:rsid w:val="00F82316"/>
    <w:rsid w:val="00F826B5"/>
    <w:rsid w:val="00F831FB"/>
    <w:rsid w:val="00F83440"/>
    <w:rsid w:val="00F839A1"/>
    <w:rsid w:val="00F83B40"/>
    <w:rsid w:val="00F83C94"/>
    <w:rsid w:val="00F83E52"/>
    <w:rsid w:val="00F83F6B"/>
    <w:rsid w:val="00F83FA5"/>
    <w:rsid w:val="00F84ABC"/>
    <w:rsid w:val="00F84C10"/>
    <w:rsid w:val="00F84DF0"/>
    <w:rsid w:val="00F85258"/>
    <w:rsid w:val="00F85A9C"/>
    <w:rsid w:val="00F8615C"/>
    <w:rsid w:val="00F86242"/>
    <w:rsid w:val="00F86A05"/>
    <w:rsid w:val="00F86ACD"/>
    <w:rsid w:val="00F86B8A"/>
    <w:rsid w:val="00F87212"/>
    <w:rsid w:val="00F87529"/>
    <w:rsid w:val="00F87541"/>
    <w:rsid w:val="00F9034F"/>
    <w:rsid w:val="00F9067B"/>
    <w:rsid w:val="00F906BB"/>
    <w:rsid w:val="00F9080A"/>
    <w:rsid w:val="00F90994"/>
    <w:rsid w:val="00F90B00"/>
    <w:rsid w:val="00F91209"/>
    <w:rsid w:val="00F9144F"/>
    <w:rsid w:val="00F91E95"/>
    <w:rsid w:val="00F91FC6"/>
    <w:rsid w:val="00F92B6D"/>
    <w:rsid w:val="00F92D74"/>
    <w:rsid w:val="00F93407"/>
    <w:rsid w:val="00F93562"/>
    <w:rsid w:val="00F939DE"/>
    <w:rsid w:val="00F93E40"/>
    <w:rsid w:val="00F94099"/>
    <w:rsid w:val="00F943D3"/>
    <w:rsid w:val="00F94828"/>
    <w:rsid w:val="00F94872"/>
    <w:rsid w:val="00F94B62"/>
    <w:rsid w:val="00F94F1C"/>
    <w:rsid w:val="00F94FB0"/>
    <w:rsid w:val="00F95058"/>
    <w:rsid w:val="00F954FC"/>
    <w:rsid w:val="00F959EF"/>
    <w:rsid w:val="00F95A84"/>
    <w:rsid w:val="00F95D15"/>
    <w:rsid w:val="00F96292"/>
    <w:rsid w:val="00F96C1F"/>
    <w:rsid w:val="00F96CCA"/>
    <w:rsid w:val="00F96E32"/>
    <w:rsid w:val="00F979F0"/>
    <w:rsid w:val="00F97F6E"/>
    <w:rsid w:val="00FA02C5"/>
    <w:rsid w:val="00FA05D9"/>
    <w:rsid w:val="00FA068F"/>
    <w:rsid w:val="00FA0A79"/>
    <w:rsid w:val="00FA0A9A"/>
    <w:rsid w:val="00FA0B4D"/>
    <w:rsid w:val="00FA0BB1"/>
    <w:rsid w:val="00FA0BF2"/>
    <w:rsid w:val="00FA0C04"/>
    <w:rsid w:val="00FA0F8B"/>
    <w:rsid w:val="00FA128D"/>
    <w:rsid w:val="00FA139A"/>
    <w:rsid w:val="00FA18BE"/>
    <w:rsid w:val="00FA1C29"/>
    <w:rsid w:val="00FA2191"/>
    <w:rsid w:val="00FA24F9"/>
    <w:rsid w:val="00FA267B"/>
    <w:rsid w:val="00FA29DB"/>
    <w:rsid w:val="00FA3688"/>
    <w:rsid w:val="00FA464B"/>
    <w:rsid w:val="00FA5301"/>
    <w:rsid w:val="00FA559F"/>
    <w:rsid w:val="00FA6A29"/>
    <w:rsid w:val="00FA6D07"/>
    <w:rsid w:val="00FA7200"/>
    <w:rsid w:val="00FA7A06"/>
    <w:rsid w:val="00FA7CBA"/>
    <w:rsid w:val="00FB0133"/>
    <w:rsid w:val="00FB0549"/>
    <w:rsid w:val="00FB072A"/>
    <w:rsid w:val="00FB082E"/>
    <w:rsid w:val="00FB0F7C"/>
    <w:rsid w:val="00FB17B0"/>
    <w:rsid w:val="00FB1917"/>
    <w:rsid w:val="00FB1C9A"/>
    <w:rsid w:val="00FB1ED9"/>
    <w:rsid w:val="00FB2018"/>
    <w:rsid w:val="00FB261C"/>
    <w:rsid w:val="00FB2770"/>
    <w:rsid w:val="00FB28C0"/>
    <w:rsid w:val="00FB2BC0"/>
    <w:rsid w:val="00FB2E42"/>
    <w:rsid w:val="00FB2EBD"/>
    <w:rsid w:val="00FB3132"/>
    <w:rsid w:val="00FB3219"/>
    <w:rsid w:val="00FB3360"/>
    <w:rsid w:val="00FB345A"/>
    <w:rsid w:val="00FB3610"/>
    <w:rsid w:val="00FB3646"/>
    <w:rsid w:val="00FB3EE6"/>
    <w:rsid w:val="00FB3F59"/>
    <w:rsid w:val="00FB3FCC"/>
    <w:rsid w:val="00FB40EE"/>
    <w:rsid w:val="00FB4296"/>
    <w:rsid w:val="00FB43CD"/>
    <w:rsid w:val="00FB44B2"/>
    <w:rsid w:val="00FB45A1"/>
    <w:rsid w:val="00FB4ADB"/>
    <w:rsid w:val="00FB4C60"/>
    <w:rsid w:val="00FB4C75"/>
    <w:rsid w:val="00FB4C7E"/>
    <w:rsid w:val="00FB5477"/>
    <w:rsid w:val="00FB5AFE"/>
    <w:rsid w:val="00FB6625"/>
    <w:rsid w:val="00FB6AB6"/>
    <w:rsid w:val="00FB6B0C"/>
    <w:rsid w:val="00FB7203"/>
    <w:rsid w:val="00FB7AA8"/>
    <w:rsid w:val="00FB7BA9"/>
    <w:rsid w:val="00FB7E9F"/>
    <w:rsid w:val="00FC00FC"/>
    <w:rsid w:val="00FC01CF"/>
    <w:rsid w:val="00FC06A3"/>
    <w:rsid w:val="00FC0F18"/>
    <w:rsid w:val="00FC14C2"/>
    <w:rsid w:val="00FC1F38"/>
    <w:rsid w:val="00FC21B5"/>
    <w:rsid w:val="00FC22AA"/>
    <w:rsid w:val="00FC22D7"/>
    <w:rsid w:val="00FC265F"/>
    <w:rsid w:val="00FC2926"/>
    <w:rsid w:val="00FC2E10"/>
    <w:rsid w:val="00FC2E28"/>
    <w:rsid w:val="00FC31E1"/>
    <w:rsid w:val="00FC31EE"/>
    <w:rsid w:val="00FC36C5"/>
    <w:rsid w:val="00FC3785"/>
    <w:rsid w:val="00FC37A3"/>
    <w:rsid w:val="00FC3A2E"/>
    <w:rsid w:val="00FC3BB7"/>
    <w:rsid w:val="00FC3E5E"/>
    <w:rsid w:val="00FC416D"/>
    <w:rsid w:val="00FC42E9"/>
    <w:rsid w:val="00FC4563"/>
    <w:rsid w:val="00FC46FC"/>
    <w:rsid w:val="00FC477D"/>
    <w:rsid w:val="00FC4F25"/>
    <w:rsid w:val="00FC5167"/>
    <w:rsid w:val="00FC5434"/>
    <w:rsid w:val="00FC549F"/>
    <w:rsid w:val="00FC55EA"/>
    <w:rsid w:val="00FC5865"/>
    <w:rsid w:val="00FC5A7A"/>
    <w:rsid w:val="00FC5BA3"/>
    <w:rsid w:val="00FC630B"/>
    <w:rsid w:val="00FC634D"/>
    <w:rsid w:val="00FC64C5"/>
    <w:rsid w:val="00FC65A2"/>
    <w:rsid w:val="00FC65C7"/>
    <w:rsid w:val="00FC66BB"/>
    <w:rsid w:val="00FC6C6D"/>
    <w:rsid w:val="00FC77F0"/>
    <w:rsid w:val="00FC7A4F"/>
    <w:rsid w:val="00FC7CAE"/>
    <w:rsid w:val="00FC7E2C"/>
    <w:rsid w:val="00FC7F26"/>
    <w:rsid w:val="00FD003A"/>
    <w:rsid w:val="00FD040A"/>
    <w:rsid w:val="00FD053C"/>
    <w:rsid w:val="00FD0890"/>
    <w:rsid w:val="00FD103E"/>
    <w:rsid w:val="00FD1128"/>
    <w:rsid w:val="00FD1333"/>
    <w:rsid w:val="00FD163B"/>
    <w:rsid w:val="00FD174E"/>
    <w:rsid w:val="00FD1EE9"/>
    <w:rsid w:val="00FD1F75"/>
    <w:rsid w:val="00FD2266"/>
    <w:rsid w:val="00FD2403"/>
    <w:rsid w:val="00FD2553"/>
    <w:rsid w:val="00FD2ADC"/>
    <w:rsid w:val="00FD2CE7"/>
    <w:rsid w:val="00FD319B"/>
    <w:rsid w:val="00FD359D"/>
    <w:rsid w:val="00FD3909"/>
    <w:rsid w:val="00FD3F39"/>
    <w:rsid w:val="00FD427B"/>
    <w:rsid w:val="00FD45C0"/>
    <w:rsid w:val="00FD4B8A"/>
    <w:rsid w:val="00FD4E52"/>
    <w:rsid w:val="00FD57AB"/>
    <w:rsid w:val="00FD586D"/>
    <w:rsid w:val="00FD5880"/>
    <w:rsid w:val="00FD64DF"/>
    <w:rsid w:val="00FD6796"/>
    <w:rsid w:val="00FD6F76"/>
    <w:rsid w:val="00FD72DA"/>
    <w:rsid w:val="00FD7432"/>
    <w:rsid w:val="00FD76CA"/>
    <w:rsid w:val="00FE07C9"/>
    <w:rsid w:val="00FE0A4C"/>
    <w:rsid w:val="00FE0D1A"/>
    <w:rsid w:val="00FE0E61"/>
    <w:rsid w:val="00FE0EE6"/>
    <w:rsid w:val="00FE1642"/>
    <w:rsid w:val="00FE1DE6"/>
    <w:rsid w:val="00FE1E82"/>
    <w:rsid w:val="00FE20C5"/>
    <w:rsid w:val="00FE23B0"/>
    <w:rsid w:val="00FE29FA"/>
    <w:rsid w:val="00FE3296"/>
    <w:rsid w:val="00FE3298"/>
    <w:rsid w:val="00FE33D2"/>
    <w:rsid w:val="00FE354F"/>
    <w:rsid w:val="00FE39EA"/>
    <w:rsid w:val="00FE3C3B"/>
    <w:rsid w:val="00FE3E6B"/>
    <w:rsid w:val="00FE413B"/>
    <w:rsid w:val="00FE4301"/>
    <w:rsid w:val="00FE43B7"/>
    <w:rsid w:val="00FE47B0"/>
    <w:rsid w:val="00FE510A"/>
    <w:rsid w:val="00FE57B5"/>
    <w:rsid w:val="00FE57D2"/>
    <w:rsid w:val="00FE5A44"/>
    <w:rsid w:val="00FE5FD5"/>
    <w:rsid w:val="00FE650C"/>
    <w:rsid w:val="00FE666A"/>
    <w:rsid w:val="00FE6711"/>
    <w:rsid w:val="00FE6C9A"/>
    <w:rsid w:val="00FE6D72"/>
    <w:rsid w:val="00FE7837"/>
    <w:rsid w:val="00FE7A80"/>
    <w:rsid w:val="00FF0706"/>
    <w:rsid w:val="00FF0C5A"/>
    <w:rsid w:val="00FF110A"/>
    <w:rsid w:val="00FF1BF7"/>
    <w:rsid w:val="00FF1CC9"/>
    <w:rsid w:val="00FF2233"/>
    <w:rsid w:val="00FF2299"/>
    <w:rsid w:val="00FF238B"/>
    <w:rsid w:val="00FF284A"/>
    <w:rsid w:val="00FF2E15"/>
    <w:rsid w:val="00FF2E44"/>
    <w:rsid w:val="00FF34B9"/>
    <w:rsid w:val="00FF35BE"/>
    <w:rsid w:val="00FF37A5"/>
    <w:rsid w:val="00FF3D3D"/>
    <w:rsid w:val="00FF3E26"/>
    <w:rsid w:val="00FF3F76"/>
    <w:rsid w:val="00FF418A"/>
    <w:rsid w:val="00FF432C"/>
    <w:rsid w:val="00FF45EE"/>
    <w:rsid w:val="00FF4A69"/>
    <w:rsid w:val="00FF53FA"/>
    <w:rsid w:val="00FF5AFC"/>
    <w:rsid w:val="00FF5BB0"/>
    <w:rsid w:val="00FF5C69"/>
    <w:rsid w:val="00FF5D1D"/>
    <w:rsid w:val="00FF60F8"/>
    <w:rsid w:val="00FF639F"/>
    <w:rsid w:val="00FF65A4"/>
    <w:rsid w:val="00FF6723"/>
    <w:rsid w:val="00FF6CF8"/>
    <w:rsid w:val="00FF6F4E"/>
    <w:rsid w:val="00FF6FBF"/>
    <w:rsid w:val="00FF73CB"/>
    <w:rsid w:val="00FF7988"/>
    <w:rsid w:val="00FF7BDB"/>
    <w:rsid w:val="00FF7D93"/>
    <w:rsid w:val="00FF7E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5841"/>
    <o:shapelayout v:ext="edit">
      <o:idmap v:ext="edit" data="1"/>
    </o:shapelayout>
  </w:shapeDefaults>
  <w:decimalSymbol w:val=","/>
  <w:listSeparator w:val=";"/>
  <w14:docId w14:val="61EBEAA0"/>
  <w15:docId w15:val="{71EA2048-75AD-4D25-9974-64850410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6163D"/>
    <w:pPr>
      <w:spacing w:after="0" w:line="240" w:lineRule="auto"/>
    </w:pPr>
    <w:rPr>
      <w:rFonts w:ascii="Times New Roman" w:eastAsia="Times New Roman" w:hAnsi="Times New Roman" w:cs="Times New Roman"/>
      <w:sz w:val="20"/>
      <w:szCs w:val="20"/>
      <w:lang w:eastAsia="cs-CZ"/>
    </w:rPr>
  </w:style>
  <w:style w:type="paragraph" w:styleId="Nadpis1">
    <w:name w:val="heading 1"/>
    <w:aliases w:val="Nadpis spec1,Za A,kapitola,Hlavní nadpis,text-pozice,adpis 1"/>
    <w:basedOn w:val="Normln"/>
    <w:next w:val="Normln"/>
    <w:link w:val="Nadpis1Char"/>
    <w:qFormat/>
    <w:rsid w:val="002F2C10"/>
    <w:pPr>
      <w:keepNext/>
      <w:outlineLvl w:val="0"/>
    </w:pPr>
    <w:rPr>
      <w:rFonts w:ascii="Arial Narrow" w:hAnsi="Arial Narrow"/>
      <w:b/>
      <w:sz w:val="24"/>
      <w:szCs w:val="24"/>
    </w:rPr>
  </w:style>
  <w:style w:type="paragraph" w:styleId="Nadpis2">
    <w:name w:val="heading 2"/>
    <w:basedOn w:val="Normln"/>
    <w:next w:val="Normln"/>
    <w:link w:val="Nadpis2Char"/>
    <w:uiPriority w:val="9"/>
    <w:semiHidden/>
    <w:unhideWhenUsed/>
    <w:qFormat/>
    <w:rsid w:val="006D45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qFormat/>
    <w:rsid w:val="002F2C10"/>
    <w:pPr>
      <w:keepNext/>
      <w:overflowPunct w:val="0"/>
      <w:autoSpaceDE w:val="0"/>
      <w:autoSpaceDN w:val="0"/>
      <w:adjustRightInd w:val="0"/>
      <w:textAlignment w:val="baseline"/>
      <w:outlineLvl w:val="5"/>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 Char,Char,1. Zeile,text záhlaví"/>
    <w:basedOn w:val="Normln"/>
    <w:link w:val="ZhlavChar"/>
    <w:unhideWhenUsed/>
    <w:rsid w:val="0066163D"/>
    <w:pPr>
      <w:tabs>
        <w:tab w:val="center" w:pos="4536"/>
        <w:tab w:val="right" w:pos="9072"/>
      </w:tabs>
    </w:pPr>
  </w:style>
  <w:style w:type="character" w:customStyle="1" w:styleId="ZhlavChar">
    <w:name w:val="Záhlaví Char"/>
    <w:aliases w:val=" Char Char,Char Char,1. Zeile Char,text záhlaví Char"/>
    <w:basedOn w:val="Standardnpsmoodstavce"/>
    <w:link w:val="Zhlav"/>
    <w:rsid w:val="0066163D"/>
  </w:style>
  <w:style w:type="paragraph" w:styleId="Zpat">
    <w:name w:val="footer"/>
    <w:basedOn w:val="Normln"/>
    <w:link w:val="ZpatChar"/>
    <w:uiPriority w:val="99"/>
    <w:unhideWhenUsed/>
    <w:rsid w:val="0066163D"/>
    <w:pPr>
      <w:tabs>
        <w:tab w:val="center" w:pos="4536"/>
        <w:tab w:val="right" w:pos="9072"/>
      </w:tabs>
    </w:pPr>
  </w:style>
  <w:style w:type="character" w:customStyle="1" w:styleId="ZpatChar">
    <w:name w:val="Zápatí Char"/>
    <w:basedOn w:val="Standardnpsmoodstavce"/>
    <w:link w:val="Zpat"/>
    <w:uiPriority w:val="99"/>
    <w:rsid w:val="0066163D"/>
  </w:style>
  <w:style w:type="paragraph" w:customStyle="1" w:styleId="Style4">
    <w:name w:val="Style4"/>
    <w:basedOn w:val="Normln"/>
    <w:uiPriority w:val="99"/>
    <w:rsid w:val="0066163D"/>
    <w:pPr>
      <w:widowControl w:val="0"/>
      <w:autoSpaceDE w:val="0"/>
      <w:autoSpaceDN w:val="0"/>
      <w:adjustRightInd w:val="0"/>
    </w:pPr>
    <w:rPr>
      <w:sz w:val="24"/>
      <w:szCs w:val="24"/>
    </w:rPr>
  </w:style>
  <w:style w:type="paragraph" w:customStyle="1" w:styleId="Style8">
    <w:name w:val="Style8"/>
    <w:basedOn w:val="Normln"/>
    <w:uiPriority w:val="99"/>
    <w:rsid w:val="0066163D"/>
    <w:pPr>
      <w:widowControl w:val="0"/>
      <w:autoSpaceDE w:val="0"/>
      <w:autoSpaceDN w:val="0"/>
      <w:adjustRightInd w:val="0"/>
      <w:spacing w:line="274" w:lineRule="exact"/>
      <w:ind w:hanging="360"/>
    </w:pPr>
    <w:rPr>
      <w:sz w:val="24"/>
      <w:szCs w:val="24"/>
    </w:rPr>
  </w:style>
  <w:style w:type="paragraph" w:customStyle="1" w:styleId="Style32">
    <w:name w:val="Style32"/>
    <w:basedOn w:val="Normln"/>
    <w:uiPriority w:val="99"/>
    <w:rsid w:val="0066163D"/>
    <w:pPr>
      <w:widowControl w:val="0"/>
      <w:autoSpaceDE w:val="0"/>
      <w:autoSpaceDN w:val="0"/>
      <w:adjustRightInd w:val="0"/>
      <w:spacing w:line="396" w:lineRule="exact"/>
    </w:pPr>
    <w:rPr>
      <w:sz w:val="24"/>
      <w:szCs w:val="24"/>
    </w:rPr>
  </w:style>
  <w:style w:type="paragraph" w:customStyle="1" w:styleId="Style33">
    <w:name w:val="Style33"/>
    <w:basedOn w:val="Normln"/>
    <w:uiPriority w:val="99"/>
    <w:rsid w:val="0066163D"/>
    <w:pPr>
      <w:widowControl w:val="0"/>
      <w:autoSpaceDE w:val="0"/>
      <w:autoSpaceDN w:val="0"/>
      <w:adjustRightInd w:val="0"/>
      <w:spacing w:line="274" w:lineRule="exact"/>
      <w:jc w:val="both"/>
    </w:pPr>
    <w:rPr>
      <w:sz w:val="24"/>
      <w:szCs w:val="24"/>
    </w:rPr>
  </w:style>
  <w:style w:type="character" w:customStyle="1" w:styleId="FontStyle41">
    <w:name w:val="Font Style41"/>
    <w:uiPriority w:val="99"/>
    <w:rsid w:val="0066163D"/>
    <w:rPr>
      <w:rFonts w:ascii="Times New Roman" w:hAnsi="Times New Roman" w:cs="Times New Roman"/>
      <w:b/>
      <w:bCs/>
      <w:sz w:val="22"/>
      <w:szCs w:val="22"/>
    </w:rPr>
  </w:style>
  <w:style w:type="character" w:customStyle="1" w:styleId="FontStyle42">
    <w:name w:val="Font Style42"/>
    <w:uiPriority w:val="99"/>
    <w:rsid w:val="0066163D"/>
    <w:rPr>
      <w:rFonts w:ascii="Times New Roman" w:hAnsi="Times New Roman" w:cs="Times New Roman"/>
      <w:sz w:val="22"/>
      <w:szCs w:val="22"/>
    </w:rPr>
  </w:style>
  <w:style w:type="paragraph" w:styleId="Odstavecseseznamem">
    <w:name w:val="List Paragraph"/>
    <w:basedOn w:val="Normln"/>
    <w:uiPriority w:val="34"/>
    <w:qFormat/>
    <w:rsid w:val="0066163D"/>
    <w:pPr>
      <w:ind w:left="720"/>
      <w:contextualSpacing/>
    </w:pPr>
  </w:style>
  <w:style w:type="character" w:customStyle="1" w:styleId="Nadpis1Char">
    <w:name w:val="Nadpis 1 Char"/>
    <w:aliases w:val="Nadpis spec1 Char,Za A Char,kapitola Char,Hlavní nadpis Char,text-pozice Char,adpis 1 Char"/>
    <w:basedOn w:val="Standardnpsmoodstavce"/>
    <w:link w:val="Nadpis1"/>
    <w:rsid w:val="002F2C10"/>
    <w:rPr>
      <w:rFonts w:ascii="Arial Narrow" w:eastAsia="Times New Roman" w:hAnsi="Arial Narrow" w:cs="Times New Roman"/>
      <w:b/>
      <w:sz w:val="24"/>
      <w:szCs w:val="24"/>
      <w:lang w:eastAsia="cs-CZ"/>
    </w:rPr>
  </w:style>
  <w:style w:type="character" w:customStyle="1" w:styleId="Nadpis6Char">
    <w:name w:val="Nadpis 6 Char"/>
    <w:basedOn w:val="Standardnpsmoodstavce"/>
    <w:link w:val="Nadpis6"/>
    <w:rsid w:val="002F2C10"/>
    <w:rPr>
      <w:rFonts w:ascii="Arial" w:eastAsia="Times New Roman" w:hAnsi="Arial" w:cs="Times New Roman"/>
      <w:b/>
      <w:sz w:val="24"/>
      <w:szCs w:val="20"/>
      <w:lang w:eastAsia="cs-CZ"/>
    </w:rPr>
  </w:style>
  <w:style w:type="paragraph" w:customStyle="1" w:styleId="Textbodu">
    <w:name w:val="Text bodu"/>
    <w:basedOn w:val="Normln"/>
    <w:rsid w:val="002F2C10"/>
    <w:pPr>
      <w:numPr>
        <w:numId w:val="3"/>
      </w:numPr>
      <w:tabs>
        <w:tab w:val="clear" w:pos="785"/>
        <w:tab w:val="num" w:pos="851"/>
      </w:tabs>
      <w:ind w:left="851" w:hanging="426"/>
      <w:jc w:val="both"/>
      <w:outlineLvl w:val="8"/>
    </w:pPr>
    <w:rPr>
      <w:sz w:val="24"/>
    </w:rPr>
  </w:style>
  <w:style w:type="paragraph" w:customStyle="1" w:styleId="Textpsmene">
    <w:name w:val="Text písmene"/>
    <w:basedOn w:val="Normln"/>
    <w:rsid w:val="002F2C10"/>
    <w:pPr>
      <w:numPr>
        <w:ilvl w:val="2"/>
        <w:numId w:val="3"/>
      </w:numPr>
      <w:tabs>
        <w:tab w:val="clear" w:pos="851"/>
        <w:tab w:val="num" w:pos="709"/>
      </w:tabs>
      <w:ind w:left="709" w:hanging="425"/>
      <w:jc w:val="both"/>
      <w:outlineLvl w:val="7"/>
    </w:pPr>
    <w:rPr>
      <w:sz w:val="24"/>
    </w:rPr>
  </w:style>
  <w:style w:type="paragraph" w:styleId="Nzev">
    <w:name w:val="Title"/>
    <w:basedOn w:val="Normln"/>
    <w:link w:val="NzevChar"/>
    <w:qFormat/>
    <w:rsid w:val="002F2C10"/>
    <w:pPr>
      <w:numPr>
        <w:ilvl w:val="1"/>
        <w:numId w:val="3"/>
      </w:numPr>
      <w:tabs>
        <w:tab w:val="clear" w:pos="709"/>
      </w:tabs>
      <w:ind w:left="0" w:firstLine="0"/>
      <w:jc w:val="center"/>
    </w:pPr>
    <w:rPr>
      <w:rFonts w:ascii="Arial" w:hAnsi="Arial" w:cs="Arial"/>
      <w:b/>
      <w:sz w:val="32"/>
      <w:szCs w:val="24"/>
    </w:rPr>
  </w:style>
  <w:style w:type="character" w:customStyle="1" w:styleId="NzevChar">
    <w:name w:val="Název Char"/>
    <w:basedOn w:val="Standardnpsmoodstavce"/>
    <w:link w:val="Nzev"/>
    <w:rsid w:val="002F2C10"/>
    <w:rPr>
      <w:rFonts w:ascii="Arial" w:eastAsia="Times New Roman" w:hAnsi="Arial" w:cs="Arial"/>
      <w:b/>
      <w:sz w:val="32"/>
      <w:szCs w:val="24"/>
      <w:lang w:eastAsia="cs-CZ"/>
    </w:rPr>
  </w:style>
  <w:style w:type="paragraph" w:customStyle="1" w:styleId="Holub-n">
    <w:name w:val="Holub-n"/>
    <w:basedOn w:val="Normln"/>
    <w:rsid w:val="002F2C10"/>
    <w:rPr>
      <w:rFonts w:ascii="Arial" w:hAnsi="Arial"/>
      <w:sz w:val="22"/>
    </w:rPr>
  </w:style>
  <w:style w:type="paragraph" w:styleId="Bezmezer">
    <w:name w:val="No Spacing"/>
    <w:uiPriority w:val="1"/>
    <w:qFormat/>
    <w:rsid w:val="003A60C4"/>
    <w:pPr>
      <w:spacing w:after="0" w:line="240" w:lineRule="auto"/>
    </w:pPr>
    <w:rPr>
      <w:rFonts w:ascii="Arial" w:eastAsia="Times New Roman" w:hAnsi="Arial" w:cs="Times New Roman"/>
      <w:sz w:val="24"/>
      <w:szCs w:val="20"/>
      <w:lang w:eastAsia="cs-CZ"/>
    </w:rPr>
  </w:style>
  <w:style w:type="character" w:styleId="Hypertextovodkaz">
    <w:name w:val="Hyperlink"/>
    <w:basedOn w:val="Standardnpsmoodstavce"/>
    <w:uiPriority w:val="99"/>
    <w:unhideWhenUsed/>
    <w:rsid w:val="003A60C4"/>
    <w:rPr>
      <w:color w:val="0000FF" w:themeColor="hyperlink"/>
      <w:u w:val="single"/>
    </w:rPr>
  </w:style>
  <w:style w:type="paragraph" w:customStyle="1" w:styleId="Style34">
    <w:name w:val="Style34"/>
    <w:basedOn w:val="Normln"/>
    <w:rsid w:val="00BD541E"/>
    <w:pPr>
      <w:widowControl w:val="0"/>
      <w:autoSpaceDE w:val="0"/>
      <w:autoSpaceDN w:val="0"/>
      <w:adjustRightInd w:val="0"/>
      <w:spacing w:line="275" w:lineRule="exact"/>
      <w:ind w:hanging="335"/>
      <w:jc w:val="both"/>
    </w:pPr>
    <w:rPr>
      <w:sz w:val="24"/>
      <w:szCs w:val="24"/>
    </w:rPr>
  </w:style>
  <w:style w:type="paragraph" w:customStyle="1" w:styleId="Style27">
    <w:name w:val="Style27"/>
    <w:basedOn w:val="Normln"/>
    <w:uiPriority w:val="99"/>
    <w:rsid w:val="00910F1D"/>
    <w:pPr>
      <w:widowControl w:val="0"/>
      <w:autoSpaceDE w:val="0"/>
      <w:autoSpaceDN w:val="0"/>
      <w:adjustRightInd w:val="0"/>
      <w:spacing w:line="396" w:lineRule="exact"/>
    </w:pPr>
    <w:rPr>
      <w:sz w:val="24"/>
      <w:szCs w:val="24"/>
    </w:rPr>
  </w:style>
  <w:style w:type="paragraph" w:styleId="Zkladntext2">
    <w:name w:val="Body Text 2"/>
    <w:basedOn w:val="Normln"/>
    <w:link w:val="Zkladntext2Char"/>
    <w:rsid w:val="00D6464B"/>
    <w:pPr>
      <w:spacing w:before="120" w:line="360" w:lineRule="auto"/>
      <w:jc w:val="both"/>
    </w:pPr>
    <w:rPr>
      <w:rFonts w:ascii="Arial" w:hAnsi="Arial"/>
      <w:sz w:val="24"/>
    </w:rPr>
  </w:style>
  <w:style w:type="character" w:customStyle="1" w:styleId="Zkladntext2Char">
    <w:name w:val="Základní text 2 Char"/>
    <w:basedOn w:val="Standardnpsmoodstavce"/>
    <w:link w:val="Zkladntext2"/>
    <w:rsid w:val="00D6464B"/>
    <w:rPr>
      <w:rFonts w:ascii="Arial" w:eastAsia="Times New Roman" w:hAnsi="Arial" w:cs="Times New Roman"/>
      <w:sz w:val="24"/>
      <w:szCs w:val="20"/>
      <w:lang w:eastAsia="cs-CZ"/>
    </w:rPr>
  </w:style>
  <w:style w:type="paragraph" w:customStyle="1" w:styleId="Export7">
    <w:name w:val="Export 7"/>
    <w:basedOn w:val="Normln"/>
    <w:rsid w:val="00A5642E"/>
    <w:pPr>
      <w:widowControl w:val="0"/>
      <w:snapToGrid w:val="0"/>
    </w:pPr>
    <w:rPr>
      <w:sz w:val="24"/>
    </w:rPr>
  </w:style>
  <w:style w:type="paragraph" w:customStyle="1" w:styleId="Import30">
    <w:name w:val="Import 30"/>
    <w:basedOn w:val="Normln"/>
    <w:rsid w:val="00DA57AF"/>
    <w:pPr>
      <w:tabs>
        <w:tab w:val="left" w:pos="3600"/>
      </w:tabs>
      <w:suppressAutoHyphens/>
      <w:spacing w:line="276" w:lineRule="auto"/>
      <w:ind w:left="1584"/>
    </w:pPr>
    <w:rPr>
      <w:rFonts w:ascii="Arial" w:hAnsi="Arial"/>
    </w:rPr>
  </w:style>
  <w:style w:type="paragraph" w:customStyle="1" w:styleId="normln0">
    <w:name w:val="normální"/>
    <w:rsid w:val="0041305A"/>
    <w:pPr>
      <w:overflowPunct w:val="0"/>
      <w:autoSpaceDE w:val="0"/>
      <w:autoSpaceDN w:val="0"/>
      <w:adjustRightInd w:val="0"/>
      <w:spacing w:after="0" w:line="240" w:lineRule="auto"/>
      <w:jc w:val="both"/>
      <w:textAlignment w:val="baseline"/>
    </w:pPr>
    <w:rPr>
      <w:rFonts w:ascii="Arial" w:eastAsia="Times New Roman" w:hAnsi="Arial" w:cs="Times New Roman"/>
      <w:noProof/>
      <w:sz w:val="24"/>
      <w:szCs w:val="20"/>
      <w:lang w:eastAsia="cs-CZ"/>
    </w:rPr>
  </w:style>
  <w:style w:type="character" w:customStyle="1" w:styleId="FontStyle24">
    <w:name w:val="Font Style24"/>
    <w:basedOn w:val="Standardnpsmoodstavce"/>
    <w:rsid w:val="0041305A"/>
    <w:rPr>
      <w:rFonts w:ascii="Arial" w:hAnsi="Arial" w:cs="Arial"/>
      <w:sz w:val="18"/>
      <w:szCs w:val="18"/>
    </w:rPr>
  </w:style>
  <w:style w:type="paragraph" w:styleId="Zkladntext">
    <w:name w:val="Body Text"/>
    <w:basedOn w:val="Normln"/>
    <w:link w:val="ZkladntextChar"/>
    <w:uiPriority w:val="99"/>
    <w:semiHidden/>
    <w:unhideWhenUsed/>
    <w:rsid w:val="00AD0639"/>
    <w:pPr>
      <w:spacing w:after="120"/>
    </w:pPr>
  </w:style>
  <w:style w:type="character" w:customStyle="1" w:styleId="ZkladntextChar">
    <w:name w:val="Základní text Char"/>
    <w:basedOn w:val="Standardnpsmoodstavce"/>
    <w:link w:val="Zkladntext"/>
    <w:uiPriority w:val="99"/>
    <w:semiHidden/>
    <w:rsid w:val="00AD0639"/>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rsid w:val="006D45EA"/>
    <w:rPr>
      <w:rFonts w:asciiTheme="majorHAnsi" w:eastAsiaTheme="majorEastAsia" w:hAnsiTheme="majorHAnsi" w:cstheme="majorBidi"/>
      <w:color w:val="365F91"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projekt@h-projek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49ADE8D-7B80-4B3B-B3F7-25AEFCBDF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17</Pages>
  <Words>6030</Words>
  <Characters>35580</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HRUSCHKA</dc:creator>
  <cp:lastModifiedBy>Jana Urbánková</cp:lastModifiedBy>
  <cp:revision>6</cp:revision>
  <cp:lastPrinted>2019-07-31T13:10:00Z</cp:lastPrinted>
  <dcterms:created xsi:type="dcterms:W3CDTF">2019-09-03T13:14:00Z</dcterms:created>
  <dcterms:modified xsi:type="dcterms:W3CDTF">2019-09-30T09:41:00Z</dcterms:modified>
</cp:coreProperties>
</file>